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000" w:firstRow="0" w:lastRow="0" w:firstColumn="0" w:lastColumn="0" w:noHBand="0" w:noVBand="0"/>
      </w:tblPr>
      <w:tblGrid>
        <w:gridCol w:w="4183"/>
        <w:gridCol w:w="2001"/>
        <w:gridCol w:w="4022"/>
      </w:tblGrid>
      <w:tr w:rsidR="006D6C94" w:rsidRPr="00A97CF8" w:rsidTr="00D81985">
        <w:trPr>
          <w:trHeight w:val="1789"/>
        </w:trPr>
        <w:tc>
          <w:tcPr>
            <w:tcW w:w="4183" w:type="dxa"/>
          </w:tcPr>
          <w:p w:rsidR="006D6C94" w:rsidRPr="00535BBD" w:rsidRDefault="006D6C94" w:rsidP="00D81985">
            <w:pPr>
              <w:jc w:val="center"/>
              <w:rPr>
                <w:rFonts w:ascii="TimBashk" w:hAnsi="TimBashk" w:cs="TimBashk"/>
                <w:b/>
                <w:bCs/>
                <w:sz w:val="22"/>
                <w:szCs w:val="22"/>
                <w:lang w:eastAsia="en-US"/>
              </w:rPr>
            </w:pPr>
            <w:r w:rsidRPr="00535BBD">
              <w:rPr>
                <w:rFonts w:ascii="TimBashk" w:hAnsi="TimBashk" w:cs="TimBashk"/>
                <w:b/>
                <w:bCs/>
                <w:sz w:val="22"/>
                <w:szCs w:val="22"/>
              </w:rPr>
              <w:t>БАШ</w:t>
            </w:r>
            <w:proofErr w:type="gramStart"/>
            <w:r w:rsidRPr="00535BBD">
              <w:rPr>
                <w:rFonts w:ascii="TimBashk" w:hAnsi="TimBashk" w:cs="TimBashk"/>
                <w:b/>
                <w:bCs/>
                <w:sz w:val="22"/>
                <w:szCs w:val="22"/>
              </w:rPr>
              <w:t>?О</w:t>
            </w:r>
            <w:proofErr w:type="gramEnd"/>
            <w:r w:rsidRPr="00535BBD">
              <w:rPr>
                <w:rFonts w:ascii="TimBashk" w:hAnsi="TimBashk" w:cs="TimBashk"/>
                <w:b/>
                <w:bCs/>
                <w:sz w:val="22"/>
                <w:szCs w:val="22"/>
              </w:rPr>
              <w:t>РТОСТ</w:t>
            </w:r>
            <w:r>
              <w:rPr>
                <w:rFonts w:ascii="TimBashk" w:hAnsi="TimBashk" w:cs="TimBashk"/>
                <w:b/>
                <w:bCs/>
                <w:sz w:val="22"/>
                <w:szCs w:val="22"/>
              </w:rPr>
              <w:t xml:space="preserve">АН РЕСПУБЛИКА№Ы М»СЕТЛЕ РАЙОНЫ </w:t>
            </w:r>
            <w:r w:rsidRPr="00535BBD">
              <w:rPr>
                <w:rFonts w:ascii="TimBashk" w:hAnsi="TimBashk" w:cs="TimBashk"/>
                <w:b/>
                <w:bCs/>
                <w:sz w:val="22"/>
                <w:szCs w:val="22"/>
              </w:rPr>
              <w:t>МУНИЦИПАЛЬ РАЙОНЫНЫ* КОРГАТ  АУЫЛ СОВЕТЫ АУЫЛ БИЛ»М»№Е ХАКИМИ»ТЕ</w:t>
            </w:r>
          </w:p>
          <w:p w:rsidR="006D6C94" w:rsidRPr="00535BBD" w:rsidRDefault="006D6C94" w:rsidP="00D81985">
            <w:pPr>
              <w:jc w:val="center"/>
              <w:rPr>
                <w:bCs/>
                <w:sz w:val="16"/>
                <w:szCs w:val="16"/>
              </w:rPr>
            </w:pPr>
            <w:r w:rsidRPr="00535BBD">
              <w:rPr>
                <w:bCs/>
                <w:sz w:val="16"/>
                <w:szCs w:val="16"/>
              </w:rPr>
              <w:t xml:space="preserve">Ленин  </w:t>
            </w:r>
            <w:proofErr w:type="spellStart"/>
            <w:r w:rsidRPr="00535BBD">
              <w:rPr>
                <w:bCs/>
                <w:sz w:val="16"/>
                <w:szCs w:val="16"/>
              </w:rPr>
              <w:t>урамы</w:t>
            </w:r>
            <w:proofErr w:type="spellEnd"/>
            <w:r w:rsidRPr="00535BBD">
              <w:rPr>
                <w:bCs/>
                <w:sz w:val="16"/>
                <w:szCs w:val="16"/>
              </w:rPr>
              <w:t xml:space="preserve">, 98,  </w:t>
            </w:r>
            <w:proofErr w:type="spellStart"/>
            <w:r w:rsidRPr="00535BBD">
              <w:rPr>
                <w:bCs/>
                <w:sz w:val="16"/>
                <w:szCs w:val="16"/>
              </w:rPr>
              <w:t>Қорғат</w:t>
            </w:r>
            <w:proofErr w:type="spellEnd"/>
            <w:r w:rsidRPr="00535BBD">
              <w:rPr>
                <w:bCs/>
                <w:sz w:val="16"/>
                <w:szCs w:val="16"/>
              </w:rPr>
              <w:t xml:space="preserve"> </w:t>
            </w:r>
            <w:proofErr w:type="spellStart"/>
            <w:r w:rsidRPr="00535BBD">
              <w:rPr>
                <w:bCs/>
                <w:sz w:val="16"/>
                <w:szCs w:val="16"/>
              </w:rPr>
              <w:t>ауылы</w:t>
            </w:r>
            <w:proofErr w:type="spellEnd"/>
            <w:r w:rsidRPr="00535BBD">
              <w:rPr>
                <w:bCs/>
                <w:sz w:val="16"/>
                <w:szCs w:val="16"/>
              </w:rPr>
              <w:t>,   452562</w:t>
            </w:r>
          </w:p>
          <w:p w:rsidR="006D6C94" w:rsidRPr="00535BBD" w:rsidRDefault="006D6C94" w:rsidP="00D81985">
            <w:pPr>
              <w:spacing w:after="200"/>
              <w:jc w:val="center"/>
              <w:rPr>
                <w:sz w:val="18"/>
                <w:szCs w:val="18"/>
                <w:lang w:eastAsia="en-US"/>
              </w:rPr>
            </w:pPr>
            <w:r w:rsidRPr="00535BBD">
              <w:rPr>
                <w:bCs/>
                <w:sz w:val="16"/>
                <w:szCs w:val="16"/>
              </w:rPr>
              <w:t>тел. 2-84-48</w:t>
            </w:r>
            <w:r w:rsidRPr="00535BBD">
              <w:rPr>
                <w:sz w:val="16"/>
                <w:szCs w:val="16"/>
              </w:rPr>
              <w:t xml:space="preserve"> </w:t>
            </w:r>
            <w:r w:rsidRPr="00535BBD">
              <w:rPr>
                <w:bCs/>
                <w:sz w:val="16"/>
                <w:szCs w:val="16"/>
              </w:rPr>
              <w:t xml:space="preserve"> </w:t>
            </w:r>
            <w:r w:rsidRPr="00535BBD">
              <w:rPr>
                <w:sz w:val="16"/>
                <w:szCs w:val="16"/>
                <w:lang w:val="en-US"/>
              </w:rPr>
              <w:t>E</w:t>
            </w:r>
            <w:r w:rsidRPr="00535BBD">
              <w:rPr>
                <w:sz w:val="16"/>
                <w:szCs w:val="16"/>
              </w:rPr>
              <w:t>-</w:t>
            </w:r>
            <w:r w:rsidRPr="00535BBD">
              <w:rPr>
                <w:sz w:val="16"/>
                <w:szCs w:val="16"/>
                <w:lang w:val="en-US"/>
              </w:rPr>
              <w:t>mail</w:t>
            </w:r>
            <w:r w:rsidRPr="00535BBD">
              <w:rPr>
                <w:sz w:val="16"/>
                <w:szCs w:val="16"/>
              </w:rPr>
              <w:t xml:space="preserve">:   </w:t>
            </w:r>
            <w:proofErr w:type="spellStart"/>
            <w:r w:rsidRPr="00535BBD">
              <w:rPr>
                <w:sz w:val="16"/>
                <w:szCs w:val="16"/>
                <w:lang w:val="en-US"/>
              </w:rPr>
              <w:t>kurgat</w:t>
            </w:r>
            <w:proofErr w:type="spellEnd"/>
            <w:r w:rsidRPr="00535BBD">
              <w:rPr>
                <w:sz w:val="16"/>
                <w:szCs w:val="16"/>
              </w:rPr>
              <w:t>@</w:t>
            </w:r>
            <w:proofErr w:type="spellStart"/>
            <w:r w:rsidRPr="00535BBD">
              <w:rPr>
                <w:sz w:val="16"/>
                <w:szCs w:val="16"/>
                <w:lang w:val="en-US"/>
              </w:rPr>
              <w:t>bk</w:t>
            </w:r>
            <w:proofErr w:type="spellEnd"/>
            <w:r w:rsidRPr="00535BBD">
              <w:rPr>
                <w:sz w:val="16"/>
                <w:szCs w:val="16"/>
              </w:rPr>
              <w:t>.</w:t>
            </w:r>
            <w:proofErr w:type="spellStart"/>
            <w:r w:rsidRPr="00535BBD">
              <w:rPr>
                <w:sz w:val="16"/>
                <w:szCs w:val="16"/>
                <w:lang w:val="en-US"/>
              </w:rPr>
              <w:t>ru</w:t>
            </w:r>
            <w:proofErr w:type="spellEnd"/>
          </w:p>
        </w:tc>
        <w:tc>
          <w:tcPr>
            <w:tcW w:w="2001" w:type="dxa"/>
          </w:tcPr>
          <w:p w:rsidR="006D6C94" w:rsidRDefault="006D6C94" w:rsidP="00D81985">
            <w:pPr>
              <w:jc w:val="center"/>
              <w:rPr>
                <w:sz w:val="18"/>
                <w:szCs w:val="18"/>
                <w:lang w:eastAsia="en-US"/>
              </w:rPr>
            </w:pPr>
            <w:r>
              <w:rPr>
                <w:noProof/>
                <w:sz w:val="18"/>
                <w:szCs w:val="18"/>
              </w:rPr>
              <w:drawing>
                <wp:inline distT="0" distB="0" distL="0" distR="0">
                  <wp:extent cx="704850" cy="981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p w:rsidR="006D6C94" w:rsidRDefault="006D6C94" w:rsidP="00D81985">
            <w:pPr>
              <w:spacing w:after="200"/>
              <w:rPr>
                <w:sz w:val="18"/>
                <w:szCs w:val="18"/>
                <w:lang w:eastAsia="en-US"/>
              </w:rPr>
            </w:pPr>
          </w:p>
        </w:tc>
        <w:tc>
          <w:tcPr>
            <w:tcW w:w="4022" w:type="dxa"/>
          </w:tcPr>
          <w:p w:rsidR="006D6C94" w:rsidRPr="00535BBD" w:rsidRDefault="006D6C94" w:rsidP="00D81985">
            <w:pPr>
              <w:jc w:val="center"/>
              <w:rPr>
                <w:b/>
                <w:bCs/>
                <w:sz w:val="22"/>
                <w:szCs w:val="22"/>
                <w:lang w:eastAsia="en-US"/>
              </w:rPr>
            </w:pPr>
            <w:r w:rsidRPr="00535BBD">
              <w:rPr>
                <w:b/>
                <w:bCs/>
                <w:sz w:val="22"/>
                <w:szCs w:val="22"/>
              </w:rPr>
              <w:t>АДМИНИСТРАЦИЯ                     СЕЛЬСКОГО ПОСЕЛЕНИЯ                КУРГАТОВСКИЙ СЕЛЬСОВЕТ МУНИЦИПАЛЬНОГО РАЙОНА МЕЧЕТЛИНСКИЙ РАЙОН     РЕСПУБЛИКИ БАШКОРТОСТАН</w:t>
            </w:r>
          </w:p>
          <w:p w:rsidR="006D6C94" w:rsidRPr="00535BBD" w:rsidRDefault="006D6C94" w:rsidP="00D81985">
            <w:pPr>
              <w:jc w:val="center"/>
              <w:rPr>
                <w:bCs/>
                <w:sz w:val="16"/>
                <w:szCs w:val="16"/>
              </w:rPr>
            </w:pPr>
            <w:r w:rsidRPr="00535BBD">
              <w:rPr>
                <w:bCs/>
                <w:sz w:val="16"/>
                <w:szCs w:val="16"/>
              </w:rPr>
              <w:t>ул. Ленина, 98.  д. Кургатово, 452562</w:t>
            </w:r>
          </w:p>
          <w:p w:rsidR="006D6C94" w:rsidRPr="00A97CF8" w:rsidRDefault="006D6C94" w:rsidP="00D81985">
            <w:pPr>
              <w:spacing w:after="200"/>
              <w:jc w:val="center"/>
              <w:rPr>
                <w:sz w:val="18"/>
                <w:szCs w:val="18"/>
                <w:lang w:eastAsia="en-US"/>
              </w:rPr>
            </w:pPr>
            <w:r w:rsidRPr="00535BBD">
              <w:rPr>
                <w:bCs/>
                <w:sz w:val="16"/>
                <w:szCs w:val="16"/>
              </w:rPr>
              <w:t>тел</w:t>
            </w:r>
            <w:r w:rsidRPr="00A97CF8">
              <w:rPr>
                <w:bCs/>
                <w:sz w:val="16"/>
                <w:szCs w:val="16"/>
              </w:rPr>
              <w:t>. 2-84-48</w:t>
            </w:r>
            <w:r w:rsidRPr="00A97CF8">
              <w:rPr>
                <w:sz w:val="16"/>
                <w:szCs w:val="16"/>
              </w:rPr>
              <w:t xml:space="preserve"> </w:t>
            </w:r>
            <w:r w:rsidRPr="00535BBD">
              <w:rPr>
                <w:sz w:val="16"/>
                <w:szCs w:val="16"/>
                <w:lang w:val="en-US"/>
              </w:rPr>
              <w:t>E</w:t>
            </w:r>
            <w:r w:rsidRPr="00A97CF8">
              <w:rPr>
                <w:sz w:val="16"/>
                <w:szCs w:val="16"/>
              </w:rPr>
              <w:t>-</w:t>
            </w:r>
            <w:r w:rsidRPr="00535BBD">
              <w:rPr>
                <w:sz w:val="16"/>
                <w:szCs w:val="16"/>
                <w:lang w:val="en-US"/>
              </w:rPr>
              <w:t>mail</w:t>
            </w:r>
            <w:r w:rsidRPr="00A97CF8">
              <w:rPr>
                <w:sz w:val="16"/>
                <w:szCs w:val="16"/>
              </w:rPr>
              <w:t xml:space="preserve">:   </w:t>
            </w:r>
            <w:proofErr w:type="spellStart"/>
            <w:r w:rsidRPr="00535BBD">
              <w:rPr>
                <w:sz w:val="16"/>
                <w:szCs w:val="16"/>
                <w:lang w:val="en-US"/>
              </w:rPr>
              <w:t>kurgat</w:t>
            </w:r>
            <w:proofErr w:type="spellEnd"/>
            <w:r w:rsidRPr="00A97CF8">
              <w:rPr>
                <w:sz w:val="16"/>
                <w:szCs w:val="16"/>
              </w:rPr>
              <w:t>@</w:t>
            </w:r>
            <w:proofErr w:type="spellStart"/>
            <w:r w:rsidRPr="00535BBD">
              <w:rPr>
                <w:sz w:val="16"/>
                <w:szCs w:val="16"/>
                <w:lang w:val="en-US"/>
              </w:rPr>
              <w:t>bk</w:t>
            </w:r>
            <w:proofErr w:type="spellEnd"/>
            <w:r w:rsidRPr="00A97CF8">
              <w:rPr>
                <w:sz w:val="16"/>
                <w:szCs w:val="16"/>
              </w:rPr>
              <w:t>.</w:t>
            </w:r>
            <w:proofErr w:type="spellStart"/>
            <w:r w:rsidRPr="00535BBD">
              <w:rPr>
                <w:sz w:val="16"/>
                <w:szCs w:val="16"/>
                <w:lang w:val="en-US"/>
              </w:rPr>
              <w:t>ru</w:t>
            </w:r>
            <w:proofErr w:type="spellEnd"/>
          </w:p>
        </w:tc>
      </w:tr>
    </w:tbl>
    <w:p w:rsidR="006D6C94" w:rsidRPr="00A97CF8" w:rsidRDefault="006D6C94" w:rsidP="006D6C94">
      <w:pPr>
        <w:jc w:val="center"/>
        <w:rPr>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6286500" cy="33655"/>
                <wp:effectExtent l="0" t="19050" r="1905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36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f8YwIAAHgEAAAOAAAAZHJzL2Uyb0RvYy54bWysVN1u0zAUvkfiHazcd0m6tOuipRNqWm4G&#10;VNrg3nWcxppjW7bXtEJIjGukPQKvwAVIkwY8Q/pGHLtZ2eAGIXrhHv+cz9/5zuecnK5rjlZUGyZF&#10;FsQHUYCoILJgYpkFry9mvVGAjMWiwFwKmgUbaoLT8dMnJ41KaV9WkhdUIwARJm1UFlTWqjQMDalo&#10;jc2BVFTAZil1jS1M9TIsNG4AveZhP4qGYSN1obQk1BhYzXebwdjjlyUl9lVZGmoRzwLgZv2o/bhw&#10;Yzg+welSY1Ux0tHA/8CixkzApXuoHFuMrjT7A6pmREsjS3tAZB3KsmSE+hqgmjj6rZrzCivqawFx&#10;jNrLZP4fLHm5mmvEiixIAiRwDS1qP23fb2/ab+3n7Q3aXrc/2q/tl/a2/d7ebj9AfLf9CLHbbO+6&#10;5RuUOCUbZVIAnIi5dlqQtThXZ5JcGiTkpMJiSX1FFxsF18QuI3yU4iZGAZ9F80IWcAZfWellXZe6&#10;RiVn6o1LdOAgHVr7Pm72faRriwgsDvuj4SCCdhPYOzwcDgb+Lpw6GJestLHPqayRC7KAM+Fkxile&#10;nRnraP064paFnDHOvVW4QE0WDI7igYOvFQhnKyYuwD6XHsJIzgp33CUavVxMuEYr7Oznfx2TR8e0&#10;vBKFh68oLqZdbDHjuxjocOHwoEAg2EU7f709jo6no+ko6SX94bSXRHneezabJL3hLD4a5If5ZJLH&#10;7xy1OEkrVhRUOHb3Xo+Tv/NS9+p2Lt27fS9M+BjdKwhk7/89ad9r196dURay2Mz1vQfA3v5w9xTd&#10;+3k4h/jhB2P8EwAA//8DAFBLAwQUAAYACAAAACEAQZ6yYNgAAAAEAQAADwAAAGRycy9kb3ducmV2&#10;LnhtbEyPS0/DMBCE70j8B2uRuFGnBao2xKmqStzp49KbGy9JWnttxc6j/57lBMfZWc18U2wmZ8WA&#10;XWw9KZjPMhBIlTct1QpOx8+XFYiYNBltPaGCO0bYlI8Phc6NH2mPwyHVgkMo5lpBk1LIpYxVg07H&#10;mQ9I7H37zunEsqul6fTI4c7KRZYtpdMtcUOjA+4arG6H3ikIx7dVug732yn04/l16/e7L9so9fw0&#10;bT9AJJzS3zP84jM6lMx08T2ZKKwCHpL4ugDB5nqdsb4oWL6DLAv5H778AQAA//8DAFBLAQItABQA&#10;BgAIAAAAIQC2gziS/gAAAOEBAAATAAAAAAAAAAAAAAAAAAAAAABbQ29udGVudF9UeXBlc10ueG1s&#10;UEsBAi0AFAAGAAgAAAAhADj9If/WAAAAlAEAAAsAAAAAAAAAAAAAAAAALwEAAF9yZWxzLy5yZWxz&#10;UEsBAi0AFAAGAAgAAAAhALNvF/xjAgAAeAQAAA4AAAAAAAAAAAAAAAAALgIAAGRycy9lMm9Eb2Mu&#10;eG1sUEsBAi0AFAAGAAgAAAAhAEGesmDYAAAABAEAAA8AAAAAAAAAAAAAAAAAvQQAAGRycy9kb3du&#10;cmV2LnhtbFBLBQYAAAAABAAEAPMAAADCBQAAAAA=&#10;" strokeweight="4.5pt">
                <v:stroke linestyle="thinThick"/>
              </v:line>
            </w:pict>
          </mc:Fallback>
        </mc:AlternateContent>
      </w:r>
      <w:r w:rsidRPr="00A97CF8">
        <w:rPr>
          <w:rFonts w:ascii="Bash" w:hAnsi="Bash" w:cs="Bash"/>
          <w:sz w:val="18"/>
          <w:szCs w:val="18"/>
        </w:rPr>
        <w:t xml:space="preserve"> </w:t>
      </w:r>
      <w:r w:rsidRPr="00A97CF8">
        <w:t xml:space="preserve">          </w:t>
      </w:r>
    </w:p>
    <w:p w:rsidR="00B03544" w:rsidRDefault="00B03544" w:rsidP="00B03544">
      <w:pPr>
        <w:ind w:left="624"/>
        <w:rPr>
          <w:b/>
          <w:sz w:val="28"/>
          <w:szCs w:val="28"/>
        </w:rPr>
      </w:pPr>
      <w:r w:rsidRPr="00C9243B">
        <w:rPr>
          <w:rFonts w:ascii="TimBashk" w:hAnsi="TimBashk"/>
          <w:b/>
          <w:sz w:val="28"/>
          <w:szCs w:val="28"/>
        </w:rPr>
        <w:t>?</w:t>
      </w:r>
      <w:r w:rsidRPr="00C9243B">
        <w:rPr>
          <w:rFonts w:ascii="TimBashk" w:hAnsi="TimBashk" w:cs="TimBashk"/>
          <w:b/>
          <w:sz w:val="28"/>
          <w:szCs w:val="28"/>
        </w:rPr>
        <w:t>АРАР</w:t>
      </w:r>
      <w:r w:rsidRPr="00C9243B">
        <w:rPr>
          <w:rFonts w:ascii="TimBashk" w:hAnsi="TimBashk" w:cs="TimBashk"/>
          <w:b/>
          <w:sz w:val="28"/>
          <w:szCs w:val="28"/>
        </w:rPr>
        <w:tab/>
      </w:r>
      <w:r w:rsidRPr="00C9243B">
        <w:rPr>
          <w:rFonts w:ascii="Bash" w:hAnsi="Bash" w:cs="Bash"/>
          <w:b/>
          <w:sz w:val="28"/>
          <w:szCs w:val="28"/>
        </w:rPr>
        <w:tab/>
      </w:r>
      <w:r w:rsidRPr="00C9243B">
        <w:rPr>
          <w:rFonts w:ascii="Bash" w:hAnsi="Bash" w:cs="Bash"/>
          <w:b/>
          <w:sz w:val="28"/>
          <w:szCs w:val="28"/>
        </w:rPr>
        <w:tab/>
      </w:r>
      <w:r w:rsidRPr="00C9243B">
        <w:rPr>
          <w:rFonts w:ascii="Bash" w:hAnsi="Bash" w:cs="Bash"/>
          <w:b/>
          <w:sz w:val="28"/>
          <w:szCs w:val="28"/>
        </w:rPr>
        <w:tab/>
        <w:t xml:space="preserve">         </w:t>
      </w:r>
      <w:r w:rsidRPr="00C9243B">
        <w:rPr>
          <w:rFonts w:ascii="Bash" w:hAnsi="Bash" w:cs="Bash"/>
          <w:b/>
          <w:sz w:val="28"/>
          <w:szCs w:val="28"/>
        </w:rPr>
        <w:tab/>
      </w:r>
      <w:r w:rsidRPr="00C9243B">
        <w:rPr>
          <w:rFonts w:ascii="Bash" w:hAnsi="Bash" w:cs="Bash"/>
          <w:b/>
          <w:sz w:val="28"/>
          <w:szCs w:val="28"/>
        </w:rPr>
        <w:tab/>
      </w:r>
      <w:r w:rsidRPr="00C9243B">
        <w:rPr>
          <w:rFonts w:ascii="Calibri" w:hAnsi="Calibri" w:cs="Bash"/>
          <w:b/>
          <w:sz w:val="28"/>
          <w:szCs w:val="28"/>
        </w:rPr>
        <w:t xml:space="preserve">            </w:t>
      </w:r>
      <w:r>
        <w:rPr>
          <w:b/>
          <w:sz w:val="28"/>
          <w:szCs w:val="28"/>
        </w:rPr>
        <w:t>ПОСТАНОВЛЕНИЕ</w:t>
      </w:r>
    </w:p>
    <w:p w:rsidR="00B03544" w:rsidRPr="00C9243B" w:rsidRDefault="00B03544" w:rsidP="00B03544">
      <w:pPr>
        <w:ind w:left="624"/>
        <w:rPr>
          <w:sz w:val="28"/>
          <w:szCs w:val="28"/>
        </w:rPr>
      </w:pPr>
    </w:p>
    <w:p w:rsidR="00B03544" w:rsidRPr="00C9243B" w:rsidRDefault="00B03544" w:rsidP="00B03544">
      <w:pPr>
        <w:rPr>
          <w:b/>
          <w:sz w:val="28"/>
          <w:szCs w:val="28"/>
        </w:rPr>
      </w:pPr>
      <w:r w:rsidRPr="00C9243B">
        <w:rPr>
          <w:sz w:val="28"/>
          <w:szCs w:val="28"/>
        </w:rPr>
        <w:t xml:space="preserve">  « 2</w:t>
      </w:r>
      <w:r>
        <w:rPr>
          <w:sz w:val="28"/>
          <w:szCs w:val="28"/>
        </w:rPr>
        <w:t>1</w:t>
      </w:r>
      <w:r w:rsidRPr="00C9243B">
        <w:rPr>
          <w:sz w:val="28"/>
          <w:szCs w:val="28"/>
        </w:rPr>
        <w:t xml:space="preserve"> »  </w:t>
      </w:r>
      <w:r>
        <w:rPr>
          <w:sz w:val="28"/>
          <w:szCs w:val="28"/>
        </w:rPr>
        <w:t>май</w:t>
      </w:r>
      <w:r w:rsidRPr="00C9243B">
        <w:rPr>
          <w:sz w:val="28"/>
          <w:szCs w:val="28"/>
        </w:rPr>
        <w:t xml:space="preserve">  2019 й.                   </w:t>
      </w:r>
      <w:r>
        <w:rPr>
          <w:sz w:val="28"/>
          <w:szCs w:val="28"/>
        </w:rPr>
        <w:t xml:space="preserve">               </w:t>
      </w:r>
      <w:r w:rsidRPr="00C9243B">
        <w:rPr>
          <w:sz w:val="28"/>
          <w:szCs w:val="28"/>
        </w:rPr>
        <w:t xml:space="preserve">№ </w:t>
      </w:r>
      <w:r>
        <w:rPr>
          <w:sz w:val="28"/>
          <w:szCs w:val="28"/>
        </w:rPr>
        <w:t xml:space="preserve">41                         </w:t>
      </w:r>
      <w:r w:rsidRPr="00C9243B">
        <w:rPr>
          <w:sz w:val="28"/>
          <w:szCs w:val="28"/>
        </w:rPr>
        <w:t xml:space="preserve"> « 2</w:t>
      </w:r>
      <w:r>
        <w:rPr>
          <w:sz w:val="28"/>
          <w:szCs w:val="28"/>
        </w:rPr>
        <w:t>1</w:t>
      </w:r>
      <w:r w:rsidRPr="00C9243B">
        <w:rPr>
          <w:sz w:val="28"/>
          <w:szCs w:val="28"/>
        </w:rPr>
        <w:t xml:space="preserve"> » </w:t>
      </w:r>
      <w:r>
        <w:rPr>
          <w:sz w:val="28"/>
          <w:szCs w:val="28"/>
        </w:rPr>
        <w:t>мая</w:t>
      </w:r>
      <w:r w:rsidRPr="00C9243B">
        <w:rPr>
          <w:sz w:val="28"/>
          <w:szCs w:val="28"/>
        </w:rPr>
        <w:t xml:space="preserve">  2019 г. </w:t>
      </w:r>
    </w:p>
    <w:p w:rsidR="00B33160" w:rsidRDefault="00B33160" w:rsidP="00B33160">
      <w:pPr>
        <w:tabs>
          <w:tab w:val="center" w:pos="5040"/>
        </w:tabs>
        <w:spacing w:line="360" w:lineRule="auto"/>
        <w:rPr>
          <w:sz w:val="28"/>
          <w:szCs w:val="28"/>
        </w:rPr>
      </w:pPr>
    </w:p>
    <w:p w:rsidR="00D75F79" w:rsidRPr="008945C4" w:rsidRDefault="00D75F79" w:rsidP="00D75F79">
      <w:pPr>
        <w:jc w:val="center"/>
        <w:rPr>
          <w:b/>
          <w:sz w:val="28"/>
          <w:szCs w:val="28"/>
        </w:rPr>
      </w:pPr>
      <w:r w:rsidRPr="008945C4">
        <w:rPr>
          <w:b/>
          <w:sz w:val="28"/>
          <w:szCs w:val="28"/>
        </w:rPr>
        <w:t xml:space="preserve">Об утверждении Методики расследования, учета и оценки микротравм, полученных работниками в процессе производственной деятельности на территории сельского поселения </w:t>
      </w:r>
      <w:proofErr w:type="spellStart"/>
      <w:r>
        <w:rPr>
          <w:b/>
          <w:sz w:val="28"/>
          <w:szCs w:val="28"/>
        </w:rPr>
        <w:t>Кургатовский</w:t>
      </w:r>
      <w:proofErr w:type="spellEnd"/>
      <w:r w:rsidRPr="008945C4">
        <w:rPr>
          <w:b/>
          <w:sz w:val="28"/>
          <w:szCs w:val="28"/>
        </w:rPr>
        <w:t xml:space="preserve"> сельсовет муниципального района </w:t>
      </w:r>
      <w:proofErr w:type="spellStart"/>
      <w:r w:rsidRPr="008945C4">
        <w:rPr>
          <w:b/>
          <w:sz w:val="28"/>
          <w:szCs w:val="28"/>
        </w:rPr>
        <w:t>Мечетлинский</w:t>
      </w:r>
      <w:proofErr w:type="spellEnd"/>
      <w:r w:rsidRPr="008945C4">
        <w:rPr>
          <w:b/>
          <w:sz w:val="28"/>
          <w:szCs w:val="28"/>
        </w:rPr>
        <w:t xml:space="preserve"> район Республики Башкортостан</w:t>
      </w:r>
    </w:p>
    <w:p w:rsidR="00D75F79" w:rsidRPr="008945C4" w:rsidRDefault="00D75F79" w:rsidP="00D75F79">
      <w:pPr>
        <w:jc w:val="center"/>
        <w:rPr>
          <w:b/>
          <w:sz w:val="28"/>
          <w:szCs w:val="28"/>
        </w:rPr>
      </w:pPr>
    </w:p>
    <w:p w:rsidR="00D75F79" w:rsidRPr="008945C4" w:rsidRDefault="00D75F79" w:rsidP="00D75F79">
      <w:pPr>
        <w:widowControl w:val="0"/>
        <w:autoSpaceDE w:val="0"/>
        <w:autoSpaceDN w:val="0"/>
        <w:adjustRightInd w:val="0"/>
        <w:ind w:left="-284"/>
        <w:rPr>
          <w:b/>
        </w:rPr>
      </w:pPr>
    </w:p>
    <w:p w:rsidR="00D75F79" w:rsidRDefault="00D75F79" w:rsidP="00D75F79">
      <w:pPr>
        <w:widowControl w:val="0"/>
        <w:autoSpaceDE w:val="0"/>
        <w:autoSpaceDN w:val="0"/>
        <w:adjustRightInd w:val="0"/>
        <w:ind w:firstLine="284"/>
        <w:jc w:val="both"/>
        <w:rPr>
          <w:sz w:val="28"/>
          <w:szCs w:val="28"/>
        </w:rPr>
      </w:pPr>
      <w:r>
        <w:rPr>
          <w:sz w:val="28"/>
          <w:szCs w:val="28"/>
        </w:rPr>
        <w:t>В</w:t>
      </w:r>
      <w:r w:rsidRPr="004E1AF8">
        <w:rPr>
          <w:sz w:val="28"/>
          <w:szCs w:val="28"/>
        </w:rPr>
        <w:t xml:space="preserve"> исполнении п.11 протокола заседания Межведомственной комиссии по  охране труда Республики Башкортостан от 31.05.2017 №</w:t>
      </w:r>
      <w:r>
        <w:rPr>
          <w:sz w:val="28"/>
          <w:szCs w:val="28"/>
        </w:rPr>
        <w:t xml:space="preserve"> </w:t>
      </w:r>
      <w:r w:rsidRPr="004E1AF8">
        <w:rPr>
          <w:sz w:val="28"/>
          <w:szCs w:val="28"/>
        </w:rPr>
        <w:t xml:space="preserve">55 , в целях совершенствования проведения расследования, учета и оценки микротравм, полученных работниками в процессе производственной деятельности и повышения эффективности работы по охране труда на территории сельского поселения </w:t>
      </w:r>
      <w:proofErr w:type="spellStart"/>
      <w:r>
        <w:rPr>
          <w:sz w:val="28"/>
          <w:szCs w:val="28"/>
        </w:rPr>
        <w:t>Кургатовский</w:t>
      </w:r>
      <w:proofErr w:type="spellEnd"/>
      <w:r w:rsidRPr="004E1AF8">
        <w:rPr>
          <w:sz w:val="28"/>
          <w:szCs w:val="28"/>
        </w:rPr>
        <w:t xml:space="preserve"> сельсовет муниципальног8о района </w:t>
      </w:r>
      <w:proofErr w:type="spellStart"/>
      <w:r w:rsidRPr="004E1AF8">
        <w:rPr>
          <w:sz w:val="28"/>
          <w:szCs w:val="28"/>
        </w:rPr>
        <w:t>Мечетлинский</w:t>
      </w:r>
      <w:proofErr w:type="spellEnd"/>
      <w:r w:rsidRPr="004E1AF8">
        <w:rPr>
          <w:sz w:val="28"/>
          <w:szCs w:val="28"/>
        </w:rPr>
        <w:t xml:space="preserve"> район Республики Башкортостан</w:t>
      </w:r>
    </w:p>
    <w:p w:rsidR="00D75F79" w:rsidRDefault="00D75F79" w:rsidP="00D75F79">
      <w:pPr>
        <w:widowControl w:val="0"/>
        <w:autoSpaceDE w:val="0"/>
        <w:autoSpaceDN w:val="0"/>
        <w:adjustRightInd w:val="0"/>
        <w:ind w:firstLine="284"/>
        <w:jc w:val="both"/>
        <w:rPr>
          <w:sz w:val="28"/>
          <w:szCs w:val="28"/>
        </w:rPr>
      </w:pPr>
    </w:p>
    <w:p w:rsidR="00D75F79" w:rsidRDefault="00D75F79" w:rsidP="00D75F79">
      <w:pPr>
        <w:widowControl w:val="0"/>
        <w:autoSpaceDE w:val="0"/>
        <w:autoSpaceDN w:val="0"/>
        <w:adjustRightInd w:val="0"/>
        <w:ind w:firstLine="284"/>
        <w:jc w:val="center"/>
        <w:rPr>
          <w:sz w:val="28"/>
          <w:szCs w:val="28"/>
        </w:rPr>
      </w:pPr>
      <w:r>
        <w:rPr>
          <w:sz w:val="28"/>
          <w:szCs w:val="28"/>
        </w:rPr>
        <w:t>ПОСТАНОВЛЯЮ:</w:t>
      </w:r>
    </w:p>
    <w:p w:rsidR="00D75F79" w:rsidRDefault="00D75F79" w:rsidP="00D75F79">
      <w:pPr>
        <w:widowControl w:val="0"/>
        <w:autoSpaceDE w:val="0"/>
        <w:autoSpaceDN w:val="0"/>
        <w:adjustRightInd w:val="0"/>
        <w:ind w:firstLine="284"/>
        <w:jc w:val="both"/>
        <w:rPr>
          <w:sz w:val="28"/>
          <w:szCs w:val="28"/>
        </w:rPr>
      </w:pPr>
      <w:r>
        <w:rPr>
          <w:sz w:val="28"/>
          <w:szCs w:val="28"/>
        </w:rPr>
        <w:t>1.Утвердить Методику расследования, учета и оценки микротравм, полученных работниками в процессе производственной деятельности (приложение №1).</w:t>
      </w:r>
    </w:p>
    <w:p w:rsidR="00D75F79" w:rsidRDefault="00D75F79" w:rsidP="00D75F79">
      <w:pPr>
        <w:widowControl w:val="0"/>
        <w:autoSpaceDE w:val="0"/>
        <w:autoSpaceDN w:val="0"/>
        <w:adjustRightInd w:val="0"/>
        <w:ind w:firstLine="284"/>
        <w:jc w:val="both"/>
        <w:rPr>
          <w:sz w:val="28"/>
          <w:szCs w:val="28"/>
        </w:rPr>
      </w:pPr>
      <w:r>
        <w:rPr>
          <w:sz w:val="28"/>
          <w:szCs w:val="28"/>
        </w:rPr>
        <w:t xml:space="preserve">2.Рекомендовать учреждениям и организациям всех форм собственности  сельского поселения </w:t>
      </w:r>
      <w:proofErr w:type="spellStart"/>
      <w:r>
        <w:rPr>
          <w:sz w:val="28"/>
          <w:szCs w:val="28"/>
        </w:rPr>
        <w:t>Кургатовский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утвердить методику расследования, учета и оценки микротравм, полученных работниками в процессе производственной деятельности.</w:t>
      </w:r>
    </w:p>
    <w:p w:rsidR="00D75F79" w:rsidRPr="004E1AF8" w:rsidRDefault="00D75F79" w:rsidP="00D75F79">
      <w:pPr>
        <w:widowControl w:val="0"/>
        <w:autoSpaceDE w:val="0"/>
        <w:autoSpaceDN w:val="0"/>
        <w:adjustRightInd w:val="0"/>
        <w:ind w:firstLine="284"/>
        <w:jc w:val="both"/>
        <w:rPr>
          <w:sz w:val="28"/>
          <w:szCs w:val="28"/>
        </w:rPr>
      </w:pPr>
      <w:r>
        <w:rPr>
          <w:sz w:val="28"/>
          <w:szCs w:val="28"/>
        </w:rPr>
        <w:t>2.Контороль за исполнением настоящего постановления оставляю за собой.</w:t>
      </w:r>
    </w:p>
    <w:p w:rsidR="00D75F79" w:rsidRPr="00AA1A69" w:rsidRDefault="00D75F79" w:rsidP="00D75F79">
      <w:pPr>
        <w:widowControl w:val="0"/>
        <w:autoSpaceDE w:val="0"/>
        <w:autoSpaceDN w:val="0"/>
        <w:adjustRightInd w:val="0"/>
        <w:jc w:val="right"/>
        <w:rPr>
          <w:sz w:val="28"/>
          <w:szCs w:val="28"/>
        </w:rPr>
      </w:pPr>
    </w:p>
    <w:p w:rsidR="00D75F79" w:rsidRDefault="00D75F79" w:rsidP="00D75F79">
      <w:pPr>
        <w:widowControl w:val="0"/>
        <w:autoSpaceDE w:val="0"/>
        <w:autoSpaceDN w:val="0"/>
        <w:adjustRightInd w:val="0"/>
        <w:jc w:val="both"/>
        <w:rPr>
          <w:sz w:val="28"/>
          <w:szCs w:val="28"/>
        </w:rPr>
      </w:pPr>
    </w:p>
    <w:p w:rsidR="00D75F79" w:rsidRDefault="00D75F79" w:rsidP="00D75F79">
      <w:pPr>
        <w:widowControl w:val="0"/>
        <w:autoSpaceDE w:val="0"/>
        <w:autoSpaceDN w:val="0"/>
        <w:adjustRightInd w:val="0"/>
        <w:jc w:val="both"/>
        <w:rPr>
          <w:sz w:val="28"/>
          <w:szCs w:val="28"/>
        </w:rPr>
      </w:pPr>
    </w:p>
    <w:p w:rsidR="00D75F79" w:rsidRPr="00AA1A69" w:rsidRDefault="00D75F79" w:rsidP="00D75F79">
      <w:pPr>
        <w:widowControl w:val="0"/>
        <w:autoSpaceDE w:val="0"/>
        <w:autoSpaceDN w:val="0"/>
        <w:adjustRightInd w:val="0"/>
        <w:jc w:val="both"/>
        <w:rPr>
          <w:sz w:val="28"/>
          <w:szCs w:val="28"/>
        </w:rPr>
      </w:pPr>
      <w:r w:rsidRPr="00AA1A69">
        <w:rPr>
          <w:sz w:val="28"/>
          <w:szCs w:val="28"/>
        </w:rPr>
        <w:t xml:space="preserve">Глава сельского поселения                                                   </w:t>
      </w:r>
      <w:r>
        <w:rPr>
          <w:sz w:val="28"/>
          <w:szCs w:val="28"/>
        </w:rPr>
        <w:t xml:space="preserve">         </w:t>
      </w:r>
      <w:r w:rsidRPr="00AA1A69">
        <w:rPr>
          <w:sz w:val="28"/>
          <w:szCs w:val="28"/>
        </w:rPr>
        <w:t xml:space="preserve">        </w:t>
      </w:r>
      <w:proofErr w:type="spellStart"/>
      <w:r>
        <w:rPr>
          <w:sz w:val="28"/>
          <w:szCs w:val="28"/>
        </w:rPr>
        <w:t>И.М.Кашапов</w:t>
      </w:r>
      <w:proofErr w:type="spellEnd"/>
    </w:p>
    <w:p w:rsidR="00D75F79" w:rsidRPr="00AA1A69" w:rsidRDefault="00D75F79" w:rsidP="00D75F79">
      <w:pPr>
        <w:widowControl w:val="0"/>
        <w:autoSpaceDE w:val="0"/>
        <w:autoSpaceDN w:val="0"/>
        <w:adjustRightInd w:val="0"/>
        <w:jc w:val="right"/>
        <w:rPr>
          <w:sz w:val="28"/>
          <w:szCs w:val="28"/>
        </w:rPr>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Default="00D75F79" w:rsidP="00D75F79">
      <w:pPr>
        <w:widowControl w:val="0"/>
        <w:autoSpaceDE w:val="0"/>
        <w:autoSpaceDN w:val="0"/>
        <w:adjustRightInd w:val="0"/>
        <w:ind w:left="-284"/>
        <w:jc w:val="right"/>
      </w:pPr>
    </w:p>
    <w:p w:rsidR="00D75F79" w:rsidRPr="00F63E1C" w:rsidRDefault="00D75F79" w:rsidP="00D75F79">
      <w:pPr>
        <w:widowControl w:val="0"/>
        <w:autoSpaceDE w:val="0"/>
        <w:autoSpaceDN w:val="0"/>
        <w:adjustRightInd w:val="0"/>
        <w:ind w:left="-284"/>
        <w:jc w:val="right"/>
      </w:pPr>
      <w:r w:rsidRPr="00F63E1C">
        <w:t>Приложение №1</w:t>
      </w:r>
    </w:p>
    <w:p w:rsidR="00D75F79" w:rsidRDefault="00D75F79" w:rsidP="00D75F79">
      <w:pPr>
        <w:widowControl w:val="0"/>
        <w:autoSpaceDE w:val="0"/>
        <w:autoSpaceDN w:val="0"/>
        <w:adjustRightInd w:val="0"/>
        <w:ind w:left="-284"/>
        <w:jc w:val="right"/>
      </w:pPr>
      <w:r w:rsidRPr="00F63E1C">
        <w:t xml:space="preserve">к Постановлению </w:t>
      </w:r>
      <w:r>
        <w:t>администрации</w:t>
      </w:r>
    </w:p>
    <w:p w:rsidR="00D75F79" w:rsidRDefault="00D75F79" w:rsidP="00D75F79">
      <w:pPr>
        <w:widowControl w:val="0"/>
        <w:autoSpaceDE w:val="0"/>
        <w:autoSpaceDN w:val="0"/>
        <w:adjustRightInd w:val="0"/>
        <w:ind w:left="-284"/>
        <w:jc w:val="right"/>
      </w:pPr>
      <w:r>
        <w:t xml:space="preserve">сельского поселения </w:t>
      </w:r>
    </w:p>
    <w:p w:rsidR="00D75F79" w:rsidRDefault="00D75F79" w:rsidP="00D75F79">
      <w:pPr>
        <w:widowControl w:val="0"/>
        <w:autoSpaceDE w:val="0"/>
        <w:autoSpaceDN w:val="0"/>
        <w:adjustRightInd w:val="0"/>
        <w:ind w:left="-284"/>
        <w:jc w:val="right"/>
      </w:pPr>
      <w:r>
        <w:t xml:space="preserve"> </w:t>
      </w:r>
      <w:proofErr w:type="spellStart"/>
      <w:r>
        <w:t>Кургатовский</w:t>
      </w:r>
      <w:proofErr w:type="spellEnd"/>
      <w:r>
        <w:t xml:space="preserve"> сельсовет</w:t>
      </w:r>
    </w:p>
    <w:p w:rsidR="00D75F79" w:rsidRDefault="00D75F79" w:rsidP="00D75F79">
      <w:pPr>
        <w:widowControl w:val="0"/>
        <w:autoSpaceDE w:val="0"/>
        <w:autoSpaceDN w:val="0"/>
        <w:adjustRightInd w:val="0"/>
        <w:ind w:left="-284"/>
        <w:jc w:val="right"/>
      </w:pPr>
      <w:r>
        <w:t xml:space="preserve">муниципального района </w:t>
      </w:r>
    </w:p>
    <w:p w:rsidR="00D75F79" w:rsidRDefault="00D75F79" w:rsidP="00D75F79">
      <w:pPr>
        <w:widowControl w:val="0"/>
        <w:autoSpaceDE w:val="0"/>
        <w:autoSpaceDN w:val="0"/>
        <w:adjustRightInd w:val="0"/>
        <w:ind w:left="-284"/>
        <w:jc w:val="right"/>
      </w:pPr>
      <w:proofErr w:type="spellStart"/>
      <w:r>
        <w:t>Мечетлинский</w:t>
      </w:r>
      <w:proofErr w:type="spellEnd"/>
      <w:r>
        <w:t xml:space="preserve"> район РБ </w:t>
      </w:r>
    </w:p>
    <w:p w:rsidR="00D75F79" w:rsidRDefault="00D75F79" w:rsidP="00D75F79">
      <w:pPr>
        <w:widowControl w:val="0"/>
        <w:autoSpaceDE w:val="0"/>
        <w:autoSpaceDN w:val="0"/>
        <w:adjustRightInd w:val="0"/>
        <w:ind w:left="-284"/>
        <w:jc w:val="right"/>
        <w:rPr>
          <w:sz w:val="28"/>
          <w:szCs w:val="28"/>
        </w:rPr>
      </w:pPr>
      <w:r>
        <w:t xml:space="preserve">от. </w:t>
      </w:r>
      <w:r w:rsidR="00B03544">
        <w:t>21.05.2019 г. №41</w:t>
      </w:r>
      <w:bookmarkStart w:id="0" w:name="_GoBack"/>
      <w:bookmarkEnd w:id="0"/>
    </w:p>
    <w:p w:rsidR="00D75F79" w:rsidRPr="003F62AC" w:rsidRDefault="00D75F79" w:rsidP="00D75F79">
      <w:pPr>
        <w:jc w:val="center"/>
      </w:pPr>
    </w:p>
    <w:p w:rsidR="00D75F79" w:rsidRPr="000D7D99" w:rsidRDefault="00D75F79" w:rsidP="00D75F79">
      <w:pPr>
        <w:jc w:val="center"/>
        <w:rPr>
          <w:b/>
          <w:sz w:val="28"/>
          <w:szCs w:val="28"/>
        </w:rPr>
      </w:pPr>
      <w:r w:rsidRPr="003F62AC">
        <w:rPr>
          <w:b/>
          <w:sz w:val="28"/>
          <w:szCs w:val="28"/>
        </w:rPr>
        <w:t>МЕТОДИКА</w:t>
      </w:r>
    </w:p>
    <w:p w:rsidR="00D75F79" w:rsidRDefault="00D75F79" w:rsidP="00D75F79">
      <w:pPr>
        <w:jc w:val="center"/>
        <w:rPr>
          <w:b/>
          <w:sz w:val="28"/>
          <w:szCs w:val="28"/>
        </w:rPr>
      </w:pPr>
      <w:r>
        <w:rPr>
          <w:b/>
          <w:sz w:val="28"/>
          <w:szCs w:val="28"/>
        </w:rPr>
        <w:t>р</w:t>
      </w:r>
      <w:r w:rsidRPr="000D7D99">
        <w:rPr>
          <w:b/>
          <w:sz w:val="28"/>
          <w:szCs w:val="28"/>
        </w:rPr>
        <w:t>асследования  и учета микротравм, полученных работниками в процесс</w:t>
      </w:r>
      <w:r>
        <w:rPr>
          <w:b/>
          <w:sz w:val="28"/>
          <w:szCs w:val="28"/>
        </w:rPr>
        <w:t>е производственной деятельности</w:t>
      </w:r>
    </w:p>
    <w:p w:rsidR="00D75F79" w:rsidRDefault="00D75F79" w:rsidP="00D75F79">
      <w:pPr>
        <w:jc w:val="center"/>
        <w:rPr>
          <w:b/>
          <w:sz w:val="28"/>
          <w:szCs w:val="28"/>
        </w:rPr>
      </w:pPr>
    </w:p>
    <w:p w:rsidR="00D75F79" w:rsidRDefault="00D75F79" w:rsidP="00D75F79">
      <w:pPr>
        <w:numPr>
          <w:ilvl w:val="0"/>
          <w:numId w:val="2"/>
        </w:numPr>
        <w:jc w:val="center"/>
        <w:rPr>
          <w:sz w:val="28"/>
          <w:szCs w:val="28"/>
          <w:lang w:val="en-US"/>
        </w:rPr>
      </w:pPr>
      <w:r w:rsidRPr="00B03544">
        <w:rPr>
          <w:sz w:val="28"/>
          <w:szCs w:val="28"/>
        </w:rPr>
        <w:t xml:space="preserve">Применяемые </w:t>
      </w:r>
      <w:proofErr w:type="spellStart"/>
      <w:r>
        <w:rPr>
          <w:sz w:val="28"/>
          <w:szCs w:val="28"/>
          <w:lang w:val="en-US"/>
        </w:rPr>
        <w:t>термины</w:t>
      </w:r>
      <w:proofErr w:type="spellEnd"/>
      <w:r>
        <w:rPr>
          <w:sz w:val="28"/>
          <w:szCs w:val="28"/>
          <w:lang w:val="en-US"/>
        </w:rPr>
        <w:t xml:space="preserve"> и </w:t>
      </w:r>
      <w:proofErr w:type="spellStart"/>
      <w:r>
        <w:rPr>
          <w:sz w:val="28"/>
          <w:szCs w:val="28"/>
          <w:lang w:val="en-US"/>
        </w:rPr>
        <w:t>сокращения</w:t>
      </w:r>
      <w:proofErr w:type="spellEnd"/>
      <w:r>
        <w:rPr>
          <w:sz w:val="28"/>
          <w:szCs w:val="28"/>
        </w:rPr>
        <w:t>.</w:t>
      </w:r>
    </w:p>
    <w:p w:rsidR="00D75F79" w:rsidRDefault="00D75F79" w:rsidP="00D75F79">
      <w:pPr>
        <w:shd w:val="clear" w:color="auto" w:fill="FFFFFF"/>
        <w:spacing w:line="276" w:lineRule="auto"/>
        <w:ind w:left="-284" w:firstLine="568"/>
        <w:textAlignment w:val="baseline"/>
        <w:rPr>
          <w:sz w:val="20"/>
          <w:szCs w:val="20"/>
        </w:rPr>
      </w:pPr>
    </w:p>
    <w:p w:rsidR="00D75F79" w:rsidRDefault="00D75F79" w:rsidP="00D75F79">
      <w:pPr>
        <w:jc w:val="both"/>
        <w:rPr>
          <w:sz w:val="28"/>
          <w:szCs w:val="28"/>
        </w:rPr>
      </w:pPr>
      <w:r>
        <w:rPr>
          <w:sz w:val="28"/>
          <w:szCs w:val="28"/>
        </w:rPr>
        <w:t xml:space="preserve">       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Pr>
          <w:sz w:val="28"/>
          <w:szCs w:val="28"/>
          <w:lang w:val="en-US"/>
        </w:rPr>
        <w:t>X</w:t>
      </w:r>
      <w:r w:rsidRPr="005A281D">
        <w:rPr>
          <w:sz w:val="28"/>
          <w:szCs w:val="28"/>
        </w:rPr>
        <w:t xml:space="preserve"> Трудового кодекса Российской Федерации (далее ТК РФ).</w:t>
      </w:r>
    </w:p>
    <w:p w:rsidR="00D75F79" w:rsidRDefault="00D75F79" w:rsidP="00D75F79">
      <w:pPr>
        <w:jc w:val="both"/>
        <w:rPr>
          <w:sz w:val="28"/>
          <w:szCs w:val="28"/>
        </w:rPr>
      </w:pPr>
      <w:r>
        <w:rPr>
          <w:sz w:val="28"/>
          <w:szCs w:val="28"/>
        </w:rPr>
        <w:t xml:space="preserve">      2) Термины:</w:t>
      </w:r>
    </w:p>
    <w:p w:rsidR="00D75F79" w:rsidRDefault="00D75F79" w:rsidP="00D75F79">
      <w:pPr>
        <w:jc w:val="both"/>
        <w:rPr>
          <w:sz w:val="28"/>
          <w:szCs w:val="28"/>
        </w:rPr>
      </w:pPr>
      <w:r>
        <w:rPr>
          <w:sz w:val="28"/>
          <w:szCs w:val="28"/>
        </w:rPr>
        <w:t xml:space="preserve">      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D75F79" w:rsidRDefault="00D75F79" w:rsidP="00D75F79">
      <w:pPr>
        <w:jc w:val="both"/>
        <w:rPr>
          <w:sz w:val="28"/>
          <w:szCs w:val="28"/>
        </w:rPr>
      </w:pPr>
      <w:r>
        <w:rPr>
          <w:sz w:val="28"/>
          <w:szCs w:val="28"/>
        </w:rPr>
        <w:t xml:space="preserve">      </w:t>
      </w:r>
      <w:proofErr w:type="gramStart"/>
      <w:r>
        <w:rPr>
          <w:sz w:val="28"/>
          <w:szCs w:val="28"/>
        </w:rPr>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D75F79" w:rsidRDefault="00D75F79" w:rsidP="00D75F79">
      <w:pPr>
        <w:jc w:val="both"/>
        <w:rPr>
          <w:sz w:val="28"/>
          <w:szCs w:val="28"/>
        </w:rPr>
      </w:pPr>
      <w:r>
        <w:rPr>
          <w:sz w:val="28"/>
          <w:szCs w:val="28"/>
        </w:rPr>
        <w:t xml:space="preserve">      вредный производственный фактор: производственный фактор, воздействие которого на работника может привести к его заболеванию (ст. 209 ТК РФ);</w:t>
      </w:r>
    </w:p>
    <w:p w:rsidR="00D75F79" w:rsidRDefault="00D75F79" w:rsidP="00D75F79">
      <w:pPr>
        <w:jc w:val="both"/>
        <w:rPr>
          <w:sz w:val="28"/>
          <w:szCs w:val="28"/>
        </w:rPr>
      </w:pPr>
      <w:r>
        <w:rPr>
          <w:sz w:val="28"/>
          <w:szCs w:val="28"/>
        </w:rPr>
        <w:t xml:space="preserve">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D75F79" w:rsidRDefault="00D75F79" w:rsidP="00D75F79">
      <w:pPr>
        <w:jc w:val="both"/>
        <w:rPr>
          <w:sz w:val="28"/>
          <w:szCs w:val="28"/>
        </w:rPr>
      </w:pPr>
      <w:r>
        <w:rPr>
          <w:sz w:val="28"/>
          <w:szCs w:val="28"/>
        </w:rPr>
        <w:t xml:space="preserve">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rsidR="00D75F79" w:rsidRDefault="00D75F79" w:rsidP="00D75F79">
      <w:pPr>
        <w:jc w:val="both"/>
        <w:rPr>
          <w:sz w:val="28"/>
          <w:szCs w:val="28"/>
        </w:rPr>
      </w:pPr>
      <w:r>
        <w:rPr>
          <w:sz w:val="28"/>
          <w:szCs w:val="28"/>
        </w:rPr>
        <w:t xml:space="preserve">      опасный производственный фактор: производственный фактор, воздействие которого на работника может привести к его травме (ст. 209 ТК РФ);</w:t>
      </w:r>
    </w:p>
    <w:p w:rsidR="00D75F79" w:rsidRDefault="00D75F79" w:rsidP="00D75F79">
      <w:pPr>
        <w:jc w:val="both"/>
        <w:rPr>
          <w:sz w:val="28"/>
          <w:szCs w:val="28"/>
        </w:rPr>
      </w:pPr>
      <w:r>
        <w:rPr>
          <w:sz w:val="28"/>
          <w:szCs w:val="28"/>
        </w:rPr>
        <w:t xml:space="preserve">      производственная деятельность: совокупность действий работников с применением сре</w:t>
      </w:r>
      <w:proofErr w:type="gramStart"/>
      <w:r>
        <w:rPr>
          <w:sz w:val="28"/>
          <w:szCs w:val="28"/>
        </w:rPr>
        <w:t>дств тр</w:t>
      </w:r>
      <w:proofErr w:type="gramEnd"/>
      <w:r>
        <w:rPr>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D75F79" w:rsidRDefault="00D75F79" w:rsidP="00D75F79">
      <w:pPr>
        <w:jc w:val="both"/>
        <w:rPr>
          <w:sz w:val="28"/>
          <w:szCs w:val="28"/>
        </w:rPr>
      </w:pPr>
      <w:r>
        <w:rPr>
          <w:sz w:val="28"/>
          <w:szCs w:val="28"/>
        </w:rPr>
        <w:lastRenderedPageBreak/>
        <w:t xml:space="preserve">       производственное подразделение: цех, участок, отдел, лаборатория, склад и другие подразделения;</w:t>
      </w:r>
    </w:p>
    <w:p w:rsidR="00D75F79" w:rsidRDefault="00D75F79" w:rsidP="00D75F79">
      <w:pPr>
        <w:jc w:val="both"/>
        <w:rPr>
          <w:sz w:val="28"/>
          <w:szCs w:val="28"/>
        </w:rPr>
      </w:pPr>
      <w:r>
        <w:rPr>
          <w:sz w:val="28"/>
          <w:szCs w:val="28"/>
        </w:rPr>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D75F79" w:rsidRDefault="00D75F79" w:rsidP="00D75F79">
      <w:pPr>
        <w:jc w:val="both"/>
        <w:rPr>
          <w:sz w:val="28"/>
          <w:szCs w:val="28"/>
        </w:rPr>
      </w:pPr>
      <w:r>
        <w:rPr>
          <w:sz w:val="28"/>
          <w:szCs w:val="28"/>
        </w:rPr>
        <w:t xml:space="preserve">       работодатель: руководитель, наделенный правом заключать трудовые договоры с работниками (статья 20 ТК РФ);</w:t>
      </w:r>
    </w:p>
    <w:p w:rsidR="00D75F79" w:rsidRDefault="00D75F79" w:rsidP="00D75F79">
      <w:pPr>
        <w:jc w:val="both"/>
        <w:rPr>
          <w:sz w:val="28"/>
          <w:szCs w:val="28"/>
        </w:rPr>
      </w:pPr>
      <w:r>
        <w:rPr>
          <w:sz w:val="28"/>
          <w:szCs w:val="28"/>
        </w:rPr>
        <w:t xml:space="preserve">       работник: физическое лицо, вступившее в трудовые отношения с работодателем (статья 20 ТК РФ);</w:t>
      </w:r>
    </w:p>
    <w:p w:rsidR="00D75F79" w:rsidRDefault="00D75F79" w:rsidP="00D75F79">
      <w:pPr>
        <w:jc w:val="both"/>
        <w:rPr>
          <w:sz w:val="28"/>
          <w:szCs w:val="28"/>
        </w:rPr>
      </w:pPr>
      <w:r>
        <w:rPr>
          <w:sz w:val="28"/>
          <w:szCs w:val="28"/>
        </w:rPr>
        <w:t xml:space="preserve">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D75F79" w:rsidRDefault="00D75F79" w:rsidP="00D75F79">
      <w:pPr>
        <w:jc w:val="both"/>
        <w:rPr>
          <w:sz w:val="28"/>
          <w:szCs w:val="28"/>
        </w:rPr>
      </w:pPr>
      <w:r>
        <w:rPr>
          <w:sz w:val="28"/>
          <w:szCs w:val="28"/>
        </w:rPr>
        <w:t xml:space="preserve">      руководитель структурного подразделения: руководитель подразделения (начальник цеха, участка, отдела, заведующий отделением, сектором и др.);</w:t>
      </w:r>
    </w:p>
    <w:p w:rsidR="00D75F79" w:rsidRDefault="00D75F79" w:rsidP="00D75F79">
      <w:pPr>
        <w:jc w:val="both"/>
        <w:rPr>
          <w:sz w:val="28"/>
          <w:szCs w:val="28"/>
        </w:rPr>
      </w:pPr>
      <w:r>
        <w:rPr>
          <w:sz w:val="28"/>
          <w:szCs w:val="28"/>
        </w:rPr>
        <w:t xml:space="preserve">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D75F79" w:rsidRPr="00B72263" w:rsidRDefault="00D75F79" w:rsidP="00D75F79">
      <w:pPr>
        <w:jc w:val="both"/>
        <w:rPr>
          <w:sz w:val="28"/>
          <w:szCs w:val="28"/>
        </w:rPr>
      </w:pPr>
      <w:r w:rsidRPr="00B72263">
        <w:rPr>
          <w:sz w:val="28"/>
          <w:szCs w:val="28"/>
        </w:rPr>
        <w:t xml:space="preserve">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rsidR="00D75F79" w:rsidRDefault="00D75F79" w:rsidP="00D75F79">
      <w:pPr>
        <w:jc w:val="both"/>
      </w:pPr>
      <w:r>
        <w:t xml:space="preserve">       </w:t>
      </w:r>
      <w:r w:rsidRPr="00B72263">
        <w:rPr>
          <w:sz w:val="28"/>
          <w:szCs w:val="28"/>
        </w:rPr>
        <w:t>3) Сокращения:</w:t>
      </w:r>
      <w:r>
        <w:t xml:space="preserve"> </w:t>
      </w:r>
    </w:p>
    <w:p w:rsidR="00D75F79" w:rsidRPr="006770AF" w:rsidRDefault="00D75F79" w:rsidP="00D75F79">
      <w:pPr>
        <w:jc w:val="both"/>
        <w:rPr>
          <w:sz w:val="28"/>
          <w:szCs w:val="28"/>
        </w:rPr>
      </w:pPr>
      <w:r>
        <w:t xml:space="preserve">       </w:t>
      </w:r>
      <w:r w:rsidRPr="006770AF">
        <w:rPr>
          <w:sz w:val="28"/>
          <w:szCs w:val="28"/>
        </w:rPr>
        <w:t xml:space="preserve">СУОТ: система управления охраной труда; </w:t>
      </w:r>
    </w:p>
    <w:p w:rsidR="00D75F79" w:rsidRPr="006770AF" w:rsidRDefault="00D75F79" w:rsidP="00D75F79">
      <w:pPr>
        <w:jc w:val="both"/>
        <w:rPr>
          <w:sz w:val="28"/>
          <w:szCs w:val="28"/>
        </w:rPr>
      </w:pPr>
      <w:r>
        <w:rPr>
          <w:sz w:val="28"/>
          <w:szCs w:val="28"/>
        </w:rPr>
        <w:t xml:space="preserve">      </w:t>
      </w:r>
      <w:proofErr w:type="gramStart"/>
      <w:r w:rsidRPr="006770AF">
        <w:rPr>
          <w:sz w:val="28"/>
          <w:szCs w:val="28"/>
        </w:rPr>
        <w:t>СИЗ</w:t>
      </w:r>
      <w:proofErr w:type="gramEnd"/>
      <w:r w:rsidRPr="006770AF">
        <w:rPr>
          <w:sz w:val="28"/>
          <w:szCs w:val="28"/>
        </w:rPr>
        <w:t xml:space="preserve">: средства индивидуальной защиты. </w:t>
      </w:r>
    </w:p>
    <w:p w:rsidR="00D75F79" w:rsidRDefault="00D75F79" w:rsidP="00D75F79">
      <w:pPr>
        <w:jc w:val="both"/>
      </w:pPr>
    </w:p>
    <w:p w:rsidR="00D75F79" w:rsidRPr="001120B2" w:rsidRDefault="00D75F79" w:rsidP="00D75F79">
      <w:pPr>
        <w:jc w:val="center"/>
        <w:rPr>
          <w:sz w:val="28"/>
          <w:szCs w:val="28"/>
        </w:rPr>
      </w:pPr>
      <w:r w:rsidRPr="001120B2">
        <w:rPr>
          <w:sz w:val="28"/>
          <w:szCs w:val="28"/>
        </w:rPr>
        <w:t>II. Общие сведения о возникновении опасности и аварийных ситуаций на производстве</w:t>
      </w:r>
    </w:p>
    <w:p w:rsidR="00D75F79" w:rsidRDefault="00D75F79" w:rsidP="00D75F79">
      <w:pPr>
        <w:jc w:val="both"/>
      </w:pPr>
    </w:p>
    <w:p w:rsidR="00D75F79" w:rsidRPr="003F62AC" w:rsidRDefault="00D75F79" w:rsidP="00D75F79">
      <w:pPr>
        <w:jc w:val="both"/>
        <w:rPr>
          <w:sz w:val="28"/>
          <w:szCs w:val="28"/>
        </w:rPr>
      </w:pPr>
      <w:r>
        <w:t xml:space="preserve">       </w:t>
      </w:r>
      <w:r w:rsidRPr="006770AF">
        <w:rPr>
          <w:sz w:val="28"/>
          <w:szCs w:val="28"/>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D75F79" w:rsidRPr="003F62AC" w:rsidRDefault="00D75F79" w:rsidP="00D75F79">
      <w:pPr>
        <w:jc w:val="both"/>
      </w:pPr>
      <w:r w:rsidRPr="006770AF">
        <w:t xml:space="preserve">       </w:t>
      </w:r>
      <w:r w:rsidRPr="006770AF">
        <w:rPr>
          <w:sz w:val="28"/>
          <w:szCs w:val="28"/>
        </w:rPr>
        <w:t>Методика разъясняет действия работников в случаях возникновения микротравм, порядка их расследования, учета и анализа.</w:t>
      </w:r>
      <w:r>
        <w:t xml:space="preserve"> </w:t>
      </w:r>
      <w:r w:rsidRPr="006770AF">
        <w:t xml:space="preserve">                                            </w:t>
      </w:r>
    </w:p>
    <w:p w:rsidR="00D75F79" w:rsidRPr="003F62AC" w:rsidRDefault="00D75F79" w:rsidP="00D75F79">
      <w:pPr>
        <w:jc w:val="both"/>
      </w:pPr>
      <w:r w:rsidRPr="006770AF">
        <w:t xml:space="preserve">       </w:t>
      </w:r>
      <w:r w:rsidRPr="006770AF">
        <w:rPr>
          <w:sz w:val="28"/>
          <w:szCs w:val="28"/>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t xml:space="preserve"> </w:t>
      </w:r>
      <w:r w:rsidRPr="006770AF">
        <w:rPr>
          <w:sz w:val="28"/>
          <w:szCs w:val="28"/>
        </w:rPr>
        <w:t>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t xml:space="preserve"> </w:t>
      </w:r>
    </w:p>
    <w:p w:rsidR="00D75F79" w:rsidRPr="003F62AC" w:rsidRDefault="00D75F79" w:rsidP="00D75F79">
      <w:pPr>
        <w:jc w:val="both"/>
      </w:pPr>
      <w:r w:rsidRPr="006770AF">
        <w:rPr>
          <w:sz w:val="28"/>
          <w:szCs w:val="28"/>
        </w:rPr>
        <w:t xml:space="preserve">       3) Последствия микротравмы, как правило, не влекут за собой потери трудоспособности. При этом производство здесь несет материальные убытки, </w:t>
      </w:r>
      <w:r w:rsidRPr="006770AF">
        <w:rPr>
          <w:sz w:val="28"/>
          <w:szCs w:val="28"/>
        </w:rPr>
        <w:lastRenderedPageBreak/>
        <w:t>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t xml:space="preserve"> </w:t>
      </w:r>
    </w:p>
    <w:p w:rsidR="00D75F79" w:rsidRPr="003F62AC" w:rsidRDefault="00D75F79" w:rsidP="00D75F79">
      <w:pPr>
        <w:jc w:val="both"/>
      </w:pPr>
      <w:r w:rsidRPr="006770AF">
        <w:t xml:space="preserve">      </w:t>
      </w:r>
      <w:r>
        <w:t xml:space="preserve">   </w:t>
      </w:r>
      <w:r w:rsidRPr="006770AF">
        <w:t xml:space="preserve"> </w:t>
      </w:r>
      <w:proofErr w:type="gramStart"/>
      <w:r w:rsidRPr="006770AF">
        <w:rPr>
          <w:sz w:val="28"/>
          <w:szCs w:val="28"/>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6770AF">
        <w:rPr>
          <w:sz w:val="28"/>
          <w:szCs w:val="28"/>
        </w:rPr>
        <w:t xml:space="preserve"> ситуациям.</w:t>
      </w:r>
      <w:r>
        <w:t xml:space="preserve"> </w:t>
      </w:r>
    </w:p>
    <w:p w:rsidR="00D75F79" w:rsidRDefault="00D75F79" w:rsidP="00D75F79">
      <w:pPr>
        <w:shd w:val="clear" w:color="auto" w:fill="FFFFFF"/>
        <w:spacing w:line="276" w:lineRule="auto"/>
        <w:textAlignment w:val="baseline"/>
        <w:rPr>
          <w:sz w:val="20"/>
          <w:szCs w:val="20"/>
        </w:rPr>
      </w:pPr>
    </w:p>
    <w:p w:rsidR="00D75F79" w:rsidRPr="003F62AC" w:rsidRDefault="00D75F79" w:rsidP="00D75F79">
      <w:pPr>
        <w:ind w:firstLine="708"/>
        <w:jc w:val="both"/>
      </w:pPr>
      <w:r>
        <w:rPr>
          <w:sz w:val="28"/>
          <w:szCs w:val="28"/>
        </w:rPr>
        <w:t>5)</w:t>
      </w:r>
      <w:r w:rsidRPr="006770AF">
        <w:rPr>
          <w:sz w:val="28"/>
          <w:szCs w:val="28"/>
        </w:rPr>
        <w:t xml:space="preserve">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r>
        <w:t xml:space="preserve"> </w:t>
      </w:r>
    </w:p>
    <w:p w:rsidR="00D75F79" w:rsidRPr="003F62AC" w:rsidRDefault="00D75F79" w:rsidP="00D75F79">
      <w:pPr>
        <w:jc w:val="both"/>
        <w:rPr>
          <w:sz w:val="28"/>
          <w:szCs w:val="28"/>
        </w:rPr>
      </w:pPr>
      <w:r w:rsidRPr="006770AF">
        <w:t xml:space="preserve">      </w:t>
      </w:r>
      <w:r w:rsidRPr="006770AF">
        <w:rPr>
          <w:sz w:val="28"/>
          <w:szCs w:val="28"/>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D75F79" w:rsidRPr="00D44388" w:rsidRDefault="00D75F79" w:rsidP="00D75F79">
      <w:pPr>
        <w:jc w:val="both"/>
      </w:pPr>
      <w:r w:rsidRPr="006770AF">
        <w:rPr>
          <w:sz w:val="28"/>
          <w:szCs w:val="28"/>
        </w:rPr>
        <w:t xml:space="preserve">    </w:t>
      </w:r>
      <w:r>
        <w:rPr>
          <w:sz w:val="28"/>
          <w:szCs w:val="28"/>
        </w:rPr>
        <w:t xml:space="preserve">    </w:t>
      </w:r>
      <w:r w:rsidRPr="006770AF">
        <w:rPr>
          <w:sz w:val="28"/>
          <w:szCs w:val="28"/>
        </w:rPr>
        <w:t xml:space="preserve"> </w:t>
      </w:r>
      <w:proofErr w:type="gramStart"/>
      <w:r w:rsidRPr="006770AF">
        <w:rPr>
          <w:sz w:val="28"/>
          <w:szCs w:val="28"/>
        </w:rPr>
        <w:t>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4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r>
        <w:t xml:space="preserve"> </w:t>
      </w:r>
      <w:proofErr w:type="gramEnd"/>
    </w:p>
    <w:p w:rsidR="00D75F79" w:rsidRPr="003F62AC" w:rsidRDefault="00D75F79" w:rsidP="00D75F79">
      <w:pPr>
        <w:jc w:val="both"/>
      </w:pPr>
    </w:p>
    <w:p w:rsidR="00D75F79" w:rsidRPr="003F62AC" w:rsidRDefault="00D75F79" w:rsidP="00D75F79">
      <w:pPr>
        <w:jc w:val="center"/>
      </w:pPr>
      <w:r w:rsidRPr="00D44388">
        <w:rPr>
          <w:sz w:val="28"/>
          <w:szCs w:val="28"/>
        </w:rPr>
        <w:t>III. Цели и задачи расследования микротравм</w:t>
      </w:r>
    </w:p>
    <w:p w:rsidR="00D75F79" w:rsidRPr="003F62AC" w:rsidRDefault="00D75F79" w:rsidP="00D75F79">
      <w:pPr>
        <w:jc w:val="both"/>
      </w:pPr>
    </w:p>
    <w:p w:rsidR="00D75F79" w:rsidRPr="003F62AC" w:rsidRDefault="00D75F79" w:rsidP="00D75F79">
      <w:pPr>
        <w:jc w:val="both"/>
      </w:pPr>
      <w:r w:rsidRPr="00D44388">
        <w:t xml:space="preserve">       </w:t>
      </w:r>
      <w:r w:rsidRPr="00D44388">
        <w:rPr>
          <w:sz w:val="28"/>
          <w:szCs w:val="28"/>
        </w:rPr>
        <w:t>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r>
        <w:t xml:space="preserve">. </w:t>
      </w:r>
    </w:p>
    <w:p w:rsidR="00D75F79" w:rsidRPr="003F62AC" w:rsidRDefault="00D75F79" w:rsidP="00D75F79">
      <w:pPr>
        <w:jc w:val="both"/>
      </w:pPr>
      <w:r w:rsidRPr="00D44388">
        <w:t xml:space="preserve">      </w:t>
      </w:r>
      <w:r w:rsidRPr="00D44388">
        <w:rPr>
          <w:sz w:val="28"/>
          <w:szCs w:val="28"/>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r>
        <w:t xml:space="preserve"> </w:t>
      </w:r>
    </w:p>
    <w:p w:rsidR="00D75F79" w:rsidRPr="00D44388" w:rsidRDefault="00D75F79" w:rsidP="00D75F79">
      <w:pPr>
        <w:jc w:val="both"/>
      </w:pPr>
      <w:r w:rsidRPr="00D44388">
        <w:t xml:space="preserve">      </w:t>
      </w:r>
      <w:r w:rsidRPr="00D44388">
        <w:rPr>
          <w:sz w:val="28"/>
          <w:szCs w:val="28"/>
        </w:rPr>
        <w:t xml:space="preserve">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w:t>
      </w:r>
      <w:r w:rsidRPr="00D44388">
        <w:rPr>
          <w:sz w:val="28"/>
          <w:szCs w:val="28"/>
        </w:rPr>
        <w:lastRenderedPageBreak/>
        <w:t>информации, оценкой профессиональных рисков и выработкой мер по устранению выявленных нарушений.</w:t>
      </w:r>
      <w:r>
        <w:t xml:space="preserve"> </w:t>
      </w:r>
    </w:p>
    <w:p w:rsidR="00D75F79" w:rsidRPr="003F62AC" w:rsidRDefault="00D75F79" w:rsidP="00D75F79">
      <w:pPr>
        <w:jc w:val="both"/>
      </w:pPr>
      <w:r w:rsidRPr="00D44388">
        <w:t xml:space="preserve">      </w:t>
      </w:r>
      <w:proofErr w:type="gramStart"/>
      <w:r w:rsidRPr="00D44388">
        <w:rPr>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r>
        <w:t xml:space="preserve"> </w:t>
      </w:r>
      <w:proofErr w:type="gramEnd"/>
    </w:p>
    <w:p w:rsidR="00D75F79" w:rsidRPr="00D44388" w:rsidRDefault="00D75F79" w:rsidP="00D75F79">
      <w:pPr>
        <w:jc w:val="both"/>
        <w:rPr>
          <w:sz w:val="28"/>
          <w:szCs w:val="28"/>
        </w:rPr>
      </w:pPr>
      <w:r w:rsidRPr="00D44388">
        <w:t xml:space="preserve">       </w:t>
      </w:r>
      <w:r w:rsidRPr="00D44388">
        <w:rPr>
          <w:sz w:val="28"/>
          <w:szCs w:val="28"/>
        </w:rPr>
        <w:t xml:space="preserve">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D75F79" w:rsidRPr="003F62AC" w:rsidRDefault="00D75F79" w:rsidP="00D75F79"/>
    <w:p w:rsidR="00D75F79" w:rsidRPr="003F62AC" w:rsidRDefault="00D75F79" w:rsidP="00D75F79">
      <w:pPr>
        <w:jc w:val="center"/>
      </w:pPr>
      <w:r w:rsidRPr="0050532A">
        <w:rPr>
          <w:sz w:val="28"/>
          <w:szCs w:val="28"/>
        </w:rPr>
        <w:t>IV. Обязанности сторон в случае микротравмы</w:t>
      </w:r>
    </w:p>
    <w:p w:rsidR="00D75F79" w:rsidRPr="0050532A" w:rsidRDefault="00D75F79" w:rsidP="00D75F79">
      <w:r w:rsidRPr="0050532A">
        <w:t xml:space="preserve">                                                       </w:t>
      </w:r>
    </w:p>
    <w:p w:rsidR="00D75F79" w:rsidRPr="003F62AC" w:rsidRDefault="00D75F79" w:rsidP="00D75F79">
      <w:pPr>
        <w:jc w:val="both"/>
        <w:rPr>
          <w:sz w:val="28"/>
          <w:szCs w:val="28"/>
        </w:rPr>
      </w:pPr>
      <w:r w:rsidRPr="0050532A">
        <w:rPr>
          <w:sz w:val="28"/>
          <w:szCs w:val="28"/>
        </w:rPr>
        <w:t xml:space="preserve">       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D75F79" w:rsidRPr="003F62AC" w:rsidRDefault="00D75F79" w:rsidP="00D75F79">
      <w:pPr>
        <w:jc w:val="both"/>
      </w:pPr>
      <w:r w:rsidRPr="0050532A">
        <w:rPr>
          <w:sz w:val="28"/>
          <w:szCs w:val="28"/>
        </w:rPr>
        <w:t xml:space="preserve">       2) Работник в соответствие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t xml:space="preserve"> </w:t>
      </w:r>
    </w:p>
    <w:p w:rsidR="00D75F79" w:rsidRPr="003F62AC" w:rsidRDefault="00D75F79" w:rsidP="00D75F79">
      <w:pPr>
        <w:rPr>
          <w:sz w:val="28"/>
          <w:szCs w:val="28"/>
        </w:rPr>
      </w:pPr>
      <w:r w:rsidRPr="0050532A">
        <w:rPr>
          <w:sz w:val="28"/>
          <w:szCs w:val="28"/>
        </w:rPr>
        <w:t xml:space="preserve">         3) Работодатель в целях выполнения требований статьи 212 ТК РФ и положений настоящей Методики должен: </w:t>
      </w:r>
    </w:p>
    <w:p w:rsidR="00D75F79" w:rsidRPr="003F62AC" w:rsidRDefault="00D75F79" w:rsidP="00D75F79">
      <w:pPr>
        <w:jc w:val="both"/>
        <w:rPr>
          <w:sz w:val="28"/>
          <w:szCs w:val="28"/>
        </w:rPr>
      </w:pPr>
      <w:r w:rsidRPr="0050532A">
        <w:rPr>
          <w:sz w:val="28"/>
          <w:szCs w:val="28"/>
        </w:rPr>
        <w:t xml:space="preserve">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D75F79" w:rsidRPr="00690D4B" w:rsidRDefault="00D75F79" w:rsidP="00D75F79">
      <w:pPr>
        <w:jc w:val="both"/>
        <w:rPr>
          <w:sz w:val="28"/>
          <w:szCs w:val="28"/>
        </w:rPr>
      </w:pPr>
      <w:r w:rsidRPr="0050532A">
        <w:rPr>
          <w:sz w:val="28"/>
          <w:szCs w:val="28"/>
        </w:rPr>
        <w:t xml:space="preserve">        регистрировать происшедшие микротравмы в журнале регистрации и учета микротравм </w:t>
      </w:r>
      <w:r w:rsidRPr="00690D4B">
        <w:rPr>
          <w:sz w:val="28"/>
          <w:szCs w:val="28"/>
        </w:rPr>
        <w:t xml:space="preserve">(Приложение №2); </w:t>
      </w:r>
    </w:p>
    <w:p w:rsidR="00D75F79" w:rsidRPr="003F62AC" w:rsidRDefault="00D75F79" w:rsidP="00D75F79">
      <w:pPr>
        <w:jc w:val="both"/>
        <w:rPr>
          <w:sz w:val="28"/>
          <w:szCs w:val="28"/>
        </w:rPr>
      </w:pPr>
      <w:r w:rsidRPr="0050532A">
        <w:rPr>
          <w:sz w:val="28"/>
          <w:szCs w:val="28"/>
        </w:rPr>
        <w:t xml:space="preserve">       обеспечить в производственных подразделениях наличие бланков акта о расследовании </w:t>
      </w:r>
      <w:r w:rsidRPr="00690D4B">
        <w:rPr>
          <w:sz w:val="28"/>
          <w:szCs w:val="28"/>
        </w:rPr>
        <w:t>микротравмы (Приложение №1),</w:t>
      </w:r>
      <w:r w:rsidRPr="0050532A">
        <w:rPr>
          <w:sz w:val="28"/>
          <w:szCs w:val="28"/>
        </w:rPr>
        <w:t xml:space="preserve"> для своевременного оформления результатов расследования; </w:t>
      </w:r>
    </w:p>
    <w:p w:rsidR="00D75F79" w:rsidRPr="003F62AC" w:rsidRDefault="00D75F79" w:rsidP="00D75F79">
      <w:pPr>
        <w:rPr>
          <w:sz w:val="28"/>
          <w:szCs w:val="28"/>
        </w:rPr>
      </w:pPr>
      <w:r w:rsidRPr="0050532A">
        <w:rPr>
          <w:sz w:val="28"/>
          <w:szCs w:val="28"/>
        </w:rPr>
        <w:t xml:space="preserve">      давать оценку своевременности, качеству расследования, оформления и учета микротравм на производстве (при их наличии). </w:t>
      </w:r>
    </w:p>
    <w:p w:rsidR="00D75F79" w:rsidRPr="0050532A" w:rsidRDefault="00D75F79" w:rsidP="00D75F79">
      <w:pPr>
        <w:rPr>
          <w:sz w:val="28"/>
          <w:szCs w:val="28"/>
        </w:rPr>
      </w:pPr>
      <w:r w:rsidRPr="0050532A">
        <w:rPr>
          <w:sz w:val="28"/>
          <w:szCs w:val="28"/>
        </w:rPr>
        <w:t xml:space="preserve">   </w:t>
      </w:r>
    </w:p>
    <w:p w:rsidR="00D75F79" w:rsidRPr="003F62AC" w:rsidRDefault="00D75F79" w:rsidP="00D75F79">
      <w:pPr>
        <w:jc w:val="center"/>
        <w:rPr>
          <w:sz w:val="28"/>
          <w:szCs w:val="28"/>
        </w:rPr>
      </w:pPr>
      <w:r w:rsidRPr="0050532A">
        <w:rPr>
          <w:sz w:val="28"/>
          <w:szCs w:val="28"/>
        </w:rPr>
        <w:t>V. Первоочередные действия на месте происшествия</w:t>
      </w:r>
    </w:p>
    <w:p w:rsidR="00D75F79" w:rsidRPr="003F62AC" w:rsidRDefault="00D75F79" w:rsidP="00D75F79">
      <w:pPr>
        <w:jc w:val="both"/>
        <w:rPr>
          <w:sz w:val="28"/>
          <w:szCs w:val="28"/>
        </w:rPr>
      </w:pPr>
    </w:p>
    <w:p w:rsidR="00D75F79" w:rsidRPr="0050532A" w:rsidRDefault="00D75F79" w:rsidP="00D75F79">
      <w:pPr>
        <w:jc w:val="both"/>
        <w:rPr>
          <w:sz w:val="28"/>
          <w:szCs w:val="28"/>
        </w:rPr>
      </w:pPr>
      <w:r w:rsidRPr="0050532A">
        <w:rPr>
          <w:sz w:val="28"/>
          <w:szCs w:val="28"/>
        </w:rPr>
        <w:t xml:space="preserve">       Руководитель структурного подразделения при любом повреждении (ухудшении) здоровья работника незамедлительно на месте происшествия:      </w:t>
      </w:r>
    </w:p>
    <w:p w:rsidR="00D75F79" w:rsidRPr="0050532A" w:rsidRDefault="00D75F79" w:rsidP="00D75F79">
      <w:pPr>
        <w:jc w:val="both"/>
        <w:rPr>
          <w:sz w:val="28"/>
          <w:szCs w:val="28"/>
        </w:rPr>
      </w:pPr>
      <w:r w:rsidRPr="0050532A">
        <w:rPr>
          <w:sz w:val="28"/>
          <w:szCs w:val="28"/>
        </w:rPr>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 </w:t>
      </w:r>
    </w:p>
    <w:p w:rsidR="00D75F79" w:rsidRPr="0050532A" w:rsidRDefault="00D75F79" w:rsidP="00D75F79">
      <w:pPr>
        <w:jc w:val="both"/>
        <w:rPr>
          <w:sz w:val="28"/>
          <w:szCs w:val="28"/>
        </w:rPr>
      </w:pPr>
      <w:r w:rsidRPr="0050532A">
        <w:rPr>
          <w:sz w:val="28"/>
          <w:szCs w:val="28"/>
        </w:rPr>
        <w:lastRenderedPageBreak/>
        <w:t xml:space="preserve">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D75F79" w:rsidRPr="0050532A" w:rsidRDefault="00D75F79" w:rsidP="00D75F79">
      <w:pPr>
        <w:jc w:val="both"/>
        <w:rPr>
          <w:sz w:val="28"/>
          <w:szCs w:val="28"/>
        </w:rPr>
      </w:pPr>
      <w:r w:rsidRPr="0050532A">
        <w:rPr>
          <w:sz w:val="28"/>
          <w:szCs w:val="28"/>
        </w:rPr>
        <w:t xml:space="preserve">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D75F79" w:rsidRPr="003F62AC" w:rsidRDefault="00D75F79" w:rsidP="00D75F79">
      <w:pPr>
        <w:jc w:val="both"/>
        <w:rPr>
          <w:sz w:val="28"/>
          <w:szCs w:val="28"/>
        </w:rPr>
      </w:pPr>
      <w:r w:rsidRPr="0050532A">
        <w:rPr>
          <w:sz w:val="28"/>
          <w:szCs w:val="28"/>
        </w:rPr>
        <w:t xml:space="preserve">      обеспечивает фиксацию места происшествия путем фотографирования, оформления схем; </w:t>
      </w:r>
    </w:p>
    <w:p w:rsidR="00D75F79" w:rsidRPr="0050532A" w:rsidRDefault="00D75F79" w:rsidP="00D75F79">
      <w:pPr>
        <w:jc w:val="both"/>
        <w:rPr>
          <w:sz w:val="28"/>
          <w:szCs w:val="28"/>
        </w:rPr>
      </w:pPr>
      <w:r w:rsidRPr="0050532A">
        <w:rPr>
          <w:sz w:val="28"/>
          <w:szCs w:val="28"/>
        </w:rPr>
        <w:t xml:space="preserve">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D75F79" w:rsidRPr="0050532A" w:rsidRDefault="00D75F79" w:rsidP="00D75F79">
      <w:pPr>
        <w:rPr>
          <w:sz w:val="28"/>
          <w:szCs w:val="28"/>
        </w:rPr>
      </w:pPr>
    </w:p>
    <w:p w:rsidR="00D75F79" w:rsidRPr="003F62AC" w:rsidRDefault="00D75F79" w:rsidP="00D75F79">
      <w:pPr>
        <w:jc w:val="center"/>
        <w:rPr>
          <w:sz w:val="28"/>
          <w:szCs w:val="28"/>
        </w:rPr>
      </w:pPr>
      <w:r w:rsidRPr="0050532A">
        <w:rPr>
          <w:sz w:val="28"/>
          <w:szCs w:val="28"/>
        </w:rPr>
        <w:t>VI. Порядок организации расследования микротравм</w:t>
      </w:r>
    </w:p>
    <w:p w:rsidR="00D75F79" w:rsidRPr="0050532A" w:rsidRDefault="00D75F79" w:rsidP="00D75F79">
      <w:pPr>
        <w:rPr>
          <w:sz w:val="28"/>
          <w:szCs w:val="28"/>
        </w:rPr>
      </w:pPr>
      <w:r w:rsidRPr="0050532A">
        <w:rPr>
          <w:sz w:val="28"/>
          <w:szCs w:val="28"/>
        </w:rPr>
        <w:t xml:space="preserve"> </w:t>
      </w:r>
    </w:p>
    <w:p w:rsidR="00D75F79" w:rsidRPr="003F62AC" w:rsidRDefault="00D75F79" w:rsidP="00D75F79">
      <w:pPr>
        <w:jc w:val="both"/>
        <w:rPr>
          <w:sz w:val="28"/>
          <w:szCs w:val="28"/>
        </w:rPr>
      </w:pPr>
      <w:r w:rsidRPr="0050532A">
        <w:rPr>
          <w:sz w:val="28"/>
          <w:szCs w:val="28"/>
        </w:rPr>
        <w:t xml:space="preserve">     1)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 </w:t>
      </w:r>
    </w:p>
    <w:p w:rsidR="00D75F79" w:rsidRPr="003F62AC" w:rsidRDefault="00D75F79" w:rsidP="00D75F79">
      <w:pPr>
        <w:jc w:val="both"/>
        <w:rPr>
          <w:sz w:val="28"/>
          <w:szCs w:val="28"/>
        </w:rPr>
      </w:pPr>
      <w:r w:rsidRPr="0050532A">
        <w:rPr>
          <w:sz w:val="28"/>
          <w:szCs w:val="28"/>
        </w:rPr>
        <w:t xml:space="preserve">      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D75F79" w:rsidRPr="003F62AC" w:rsidRDefault="00D75F79" w:rsidP="00D75F79">
      <w:pPr>
        <w:jc w:val="both"/>
        <w:rPr>
          <w:sz w:val="28"/>
          <w:szCs w:val="28"/>
        </w:rPr>
      </w:pPr>
      <w:r w:rsidRPr="0050532A">
        <w:rPr>
          <w:sz w:val="28"/>
          <w:szCs w:val="28"/>
        </w:rPr>
        <w:t xml:space="preserve">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D75F79" w:rsidRPr="003F62AC" w:rsidRDefault="00D75F79" w:rsidP="00D75F79">
      <w:pPr>
        <w:jc w:val="both"/>
        <w:rPr>
          <w:sz w:val="28"/>
          <w:szCs w:val="28"/>
        </w:rPr>
      </w:pPr>
      <w:r w:rsidRPr="0050532A">
        <w:rPr>
          <w:sz w:val="28"/>
          <w:szCs w:val="28"/>
        </w:rPr>
        <w:t xml:space="preserve">       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D75F79" w:rsidRPr="0050532A" w:rsidRDefault="00D75F79" w:rsidP="00D75F79">
      <w:pPr>
        <w:jc w:val="both"/>
        <w:rPr>
          <w:sz w:val="28"/>
          <w:szCs w:val="28"/>
        </w:rPr>
      </w:pPr>
      <w:r w:rsidRPr="0050532A">
        <w:rPr>
          <w:sz w:val="28"/>
          <w:szCs w:val="28"/>
        </w:rPr>
        <w:t xml:space="preserve">      3) Руководитель структурного подразделения по результатам расследования в течение суток оформляет акт расследования микротравмы в одном экземпляре </w:t>
      </w:r>
      <w:r w:rsidRPr="00690D4B">
        <w:rPr>
          <w:sz w:val="28"/>
          <w:szCs w:val="28"/>
        </w:rPr>
        <w:t>(Приложение 1)</w:t>
      </w:r>
      <w:r w:rsidRPr="0050532A">
        <w:rPr>
          <w:sz w:val="28"/>
          <w:szCs w:val="28"/>
        </w:rPr>
        <w:t xml:space="preserve"> (Акт подписывается всеми участниками расследования и пострадавшим) и направляет специалисту по охране труда.    </w:t>
      </w:r>
    </w:p>
    <w:p w:rsidR="00D75F79" w:rsidRPr="003F62AC" w:rsidRDefault="00D75F79" w:rsidP="00D75F79">
      <w:pPr>
        <w:jc w:val="both"/>
        <w:rPr>
          <w:sz w:val="28"/>
          <w:szCs w:val="28"/>
        </w:rPr>
      </w:pPr>
      <w:r w:rsidRPr="0050532A">
        <w:rPr>
          <w:sz w:val="28"/>
          <w:szCs w:val="28"/>
        </w:rPr>
        <w:t xml:space="preserve">     При этом в акте расследования указываются: </w:t>
      </w:r>
    </w:p>
    <w:p w:rsidR="00D75F79" w:rsidRPr="003F62AC" w:rsidRDefault="00D75F79" w:rsidP="00D75F79">
      <w:pPr>
        <w:jc w:val="both"/>
        <w:rPr>
          <w:sz w:val="28"/>
          <w:szCs w:val="28"/>
        </w:rPr>
      </w:pPr>
      <w:r w:rsidRPr="007F566B">
        <w:rPr>
          <w:sz w:val="28"/>
          <w:szCs w:val="28"/>
        </w:rPr>
        <w:t xml:space="preserve">     </w:t>
      </w:r>
      <w:r w:rsidRPr="0050532A">
        <w:rPr>
          <w:sz w:val="28"/>
          <w:szCs w:val="28"/>
        </w:rPr>
        <w:t xml:space="preserve">сведения о работнике, получившем микротравму; </w:t>
      </w:r>
    </w:p>
    <w:p w:rsidR="00D75F79" w:rsidRPr="007F566B" w:rsidRDefault="00D75F79" w:rsidP="00D75F79">
      <w:pPr>
        <w:jc w:val="both"/>
        <w:rPr>
          <w:sz w:val="28"/>
          <w:szCs w:val="28"/>
        </w:rPr>
      </w:pPr>
      <w:r w:rsidRPr="007F566B">
        <w:rPr>
          <w:sz w:val="28"/>
          <w:szCs w:val="28"/>
        </w:rPr>
        <w:t xml:space="preserve">     </w:t>
      </w:r>
      <w:r w:rsidRPr="0050532A">
        <w:rPr>
          <w:sz w:val="28"/>
          <w:szCs w:val="28"/>
        </w:rPr>
        <w:t xml:space="preserve">время происшествия (время обращения работника за оказанием медицинской помощи) или факте отказа работника от медицинской помощи; </w:t>
      </w:r>
      <w:r w:rsidRPr="007F566B">
        <w:rPr>
          <w:sz w:val="28"/>
          <w:szCs w:val="28"/>
        </w:rPr>
        <w:t xml:space="preserve">    </w:t>
      </w:r>
    </w:p>
    <w:p w:rsidR="00D75F79" w:rsidRPr="003F62AC" w:rsidRDefault="00D75F79" w:rsidP="00D75F79">
      <w:pPr>
        <w:jc w:val="both"/>
        <w:rPr>
          <w:sz w:val="28"/>
          <w:szCs w:val="28"/>
        </w:rPr>
      </w:pPr>
      <w:r w:rsidRPr="007F566B">
        <w:rPr>
          <w:sz w:val="28"/>
          <w:szCs w:val="28"/>
        </w:rPr>
        <w:t xml:space="preserve">     </w:t>
      </w:r>
      <w:r w:rsidRPr="0050532A">
        <w:rPr>
          <w:sz w:val="28"/>
          <w:szCs w:val="28"/>
        </w:rPr>
        <w:t xml:space="preserve">краткие обстоятельства повреждения здоровья; </w:t>
      </w:r>
    </w:p>
    <w:p w:rsidR="00D75F79" w:rsidRPr="003F62AC" w:rsidRDefault="00D75F79" w:rsidP="00D75F79">
      <w:pPr>
        <w:jc w:val="both"/>
        <w:rPr>
          <w:sz w:val="28"/>
          <w:szCs w:val="28"/>
        </w:rPr>
      </w:pPr>
      <w:r w:rsidRPr="007F566B">
        <w:rPr>
          <w:sz w:val="28"/>
          <w:szCs w:val="28"/>
        </w:rPr>
        <w:t xml:space="preserve">     </w:t>
      </w:r>
      <w:proofErr w:type="gramStart"/>
      <w:r w:rsidRPr="0050532A">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50532A">
        <w:rPr>
          <w:sz w:val="28"/>
          <w:szCs w:val="28"/>
        </w:rPr>
        <w:t xml:space="preserve"> </w:t>
      </w:r>
      <w:proofErr w:type="gramStart"/>
      <w:r w:rsidRPr="0050532A">
        <w:rPr>
          <w:sz w:val="28"/>
          <w:szCs w:val="28"/>
        </w:rPr>
        <w:lastRenderedPageBreak/>
        <w:t xml:space="preserve">Установление основной причины необходимо для последующего анализа опасностей и их предупреждения); </w:t>
      </w:r>
      <w:proofErr w:type="gramEnd"/>
    </w:p>
    <w:p w:rsidR="00D75F79" w:rsidRPr="007F566B" w:rsidRDefault="00D75F79" w:rsidP="00D75F79">
      <w:pPr>
        <w:jc w:val="both"/>
        <w:rPr>
          <w:sz w:val="28"/>
          <w:szCs w:val="28"/>
        </w:rPr>
      </w:pPr>
      <w:r w:rsidRPr="007F566B">
        <w:rPr>
          <w:sz w:val="28"/>
          <w:szCs w:val="28"/>
        </w:rPr>
        <w:t xml:space="preserve">     </w:t>
      </w:r>
      <w:r w:rsidRPr="0050532A">
        <w:rPr>
          <w:sz w:val="28"/>
          <w:szCs w:val="28"/>
        </w:rPr>
        <w:t>перечень мероприятий по устранению причин происшедшего.</w:t>
      </w:r>
    </w:p>
    <w:p w:rsidR="00D75F79" w:rsidRPr="003F62AC" w:rsidRDefault="00D75F79" w:rsidP="00D75F79">
      <w:pPr>
        <w:jc w:val="both"/>
        <w:rPr>
          <w:sz w:val="28"/>
          <w:szCs w:val="28"/>
        </w:rPr>
      </w:pPr>
      <w:r w:rsidRPr="007F566B">
        <w:rPr>
          <w:sz w:val="28"/>
          <w:szCs w:val="28"/>
        </w:rPr>
        <w:t xml:space="preserve">    </w:t>
      </w:r>
      <w:r w:rsidRPr="0050532A">
        <w:rPr>
          <w:sz w:val="28"/>
          <w:szCs w:val="28"/>
        </w:rPr>
        <w:t xml:space="preserve"> 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D75F79" w:rsidRPr="003F62AC" w:rsidRDefault="00D75F79" w:rsidP="00D75F79">
      <w:pPr>
        <w:rPr>
          <w:sz w:val="28"/>
          <w:szCs w:val="28"/>
        </w:rPr>
      </w:pPr>
    </w:p>
    <w:p w:rsidR="00D75F79" w:rsidRPr="003F62AC" w:rsidRDefault="00D75F79" w:rsidP="00D75F79">
      <w:pPr>
        <w:jc w:val="center"/>
        <w:rPr>
          <w:sz w:val="28"/>
          <w:szCs w:val="28"/>
        </w:rPr>
      </w:pPr>
      <w:r w:rsidRPr="0050532A">
        <w:rPr>
          <w:sz w:val="28"/>
          <w:szCs w:val="28"/>
        </w:rPr>
        <w:t>VII. Учет и оценка микротравм с выработкой мер, направленных на обеспечение безопасных условий труда</w:t>
      </w:r>
    </w:p>
    <w:p w:rsidR="00D75F79" w:rsidRPr="003F62AC" w:rsidRDefault="00D75F79" w:rsidP="00D75F79">
      <w:pPr>
        <w:jc w:val="center"/>
        <w:rPr>
          <w:sz w:val="28"/>
          <w:szCs w:val="28"/>
        </w:rPr>
      </w:pPr>
    </w:p>
    <w:p w:rsidR="00D75F79" w:rsidRPr="007F566B" w:rsidRDefault="00D75F79" w:rsidP="00D75F79">
      <w:pPr>
        <w:jc w:val="both"/>
        <w:rPr>
          <w:sz w:val="28"/>
          <w:szCs w:val="28"/>
        </w:rPr>
      </w:pPr>
      <w:r w:rsidRPr="007F566B">
        <w:rPr>
          <w:sz w:val="28"/>
          <w:szCs w:val="28"/>
        </w:rPr>
        <w:t xml:space="preserve">      </w:t>
      </w:r>
      <w:r w:rsidRPr="0050532A">
        <w:rPr>
          <w:sz w:val="28"/>
          <w:szCs w:val="28"/>
        </w:rPr>
        <w:t xml:space="preserve">1) Специалист по охране труда: </w:t>
      </w:r>
    </w:p>
    <w:p w:rsidR="00D75F79" w:rsidRPr="007F566B" w:rsidRDefault="00D75F79" w:rsidP="00D75F79">
      <w:pPr>
        <w:jc w:val="both"/>
        <w:rPr>
          <w:sz w:val="28"/>
          <w:szCs w:val="28"/>
        </w:rPr>
      </w:pPr>
      <w:r w:rsidRPr="007F566B">
        <w:rPr>
          <w:sz w:val="28"/>
          <w:szCs w:val="28"/>
        </w:rPr>
        <w:t xml:space="preserve">      </w:t>
      </w:r>
      <w:r w:rsidRPr="0050532A">
        <w:rPr>
          <w:sz w:val="28"/>
          <w:szCs w:val="28"/>
        </w:rPr>
        <w:t>производит учет произошедших микротравм с регистрацией их в журнале учета микротравм (Приложение №2);</w:t>
      </w:r>
    </w:p>
    <w:p w:rsidR="00D75F79" w:rsidRPr="007F566B" w:rsidRDefault="00D75F79" w:rsidP="00D75F79">
      <w:pPr>
        <w:jc w:val="both"/>
        <w:rPr>
          <w:sz w:val="28"/>
          <w:szCs w:val="28"/>
        </w:rPr>
      </w:pPr>
      <w:r w:rsidRPr="0050532A">
        <w:rPr>
          <w:sz w:val="28"/>
          <w:szCs w:val="28"/>
        </w:rPr>
        <w:t xml:space="preserve"> </w:t>
      </w:r>
      <w:r w:rsidRPr="007F566B">
        <w:rPr>
          <w:sz w:val="28"/>
          <w:szCs w:val="28"/>
        </w:rPr>
        <w:t xml:space="preserve">     </w:t>
      </w:r>
      <w:r w:rsidRPr="0050532A">
        <w:rPr>
          <w:sz w:val="28"/>
          <w:szCs w:val="28"/>
        </w:rPr>
        <w:t xml:space="preserve">обеспечивает в организации хранение актов о расследовании и журнала регистрации микротравм в течение </w:t>
      </w:r>
      <w:r>
        <w:rPr>
          <w:sz w:val="28"/>
          <w:szCs w:val="28"/>
        </w:rPr>
        <w:t xml:space="preserve">одного года, соответственно со </w:t>
      </w:r>
      <w:r w:rsidRPr="0050532A">
        <w:rPr>
          <w:sz w:val="28"/>
          <w:szCs w:val="28"/>
        </w:rPr>
        <w:t xml:space="preserve"> дня даты происшедшей микротравмы и последней записи в указанном журнале; </w:t>
      </w:r>
      <w:r w:rsidRPr="007F566B">
        <w:rPr>
          <w:sz w:val="28"/>
          <w:szCs w:val="28"/>
        </w:rPr>
        <w:t xml:space="preserve">  </w:t>
      </w:r>
    </w:p>
    <w:p w:rsidR="00D75F79" w:rsidRPr="003F62AC" w:rsidRDefault="00D75F79" w:rsidP="00D75F79">
      <w:pPr>
        <w:jc w:val="both"/>
        <w:rPr>
          <w:sz w:val="28"/>
          <w:szCs w:val="28"/>
        </w:rPr>
      </w:pPr>
      <w:r w:rsidRPr="007F566B">
        <w:rPr>
          <w:sz w:val="28"/>
          <w:szCs w:val="28"/>
        </w:rPr>
        <w:t xml:space="preserve">      </w:t>
      </w:r>
      <w:r w:rsidRPr="0050532A">
        <w:rPr>
          <w:sz w:val="28"/>
          <w:szCs w:val="28"/>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50532A">
        <w:rPr>
          <w:sz w:val="28"/>
          <w:szCs w:val="28"/>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50532A">
        <w:rPr>
          <w:sz w:val="28"/>
          <w:szCs w:val="28"/>
        </w:rPr>
        <w:t xml:space="preserve"> возникновение микротравм на одном участке по одним и тем же причинам или полученных одновременно двумя и более работниками); </w:t>
      </w:r>
    </w:p>
    <w:p w:rsidR="00D75F79" w:rsidRPr="003F62AC" w:rsidRDefault="00D75F79" w:rsidP="00D75F79">
      <w:pPr>
        <w:rPr>
          <w:sz w:val="28"/>
          <w:szCs w:val="28"/>
        </w:rPr>
      </w:pPr>
      <w:r w:rsidRPr="007F566B">
        <w:rPr>
          <w:sz w:val="28"/>
          <w:szCs w:val="28"/>
        </w:rPr>
        <w:t xml:space="preserve">       </w:t>
      </w:r>
      <w:r w:rsidRPr="0050532A">
        <w:rPr>
          <w:sz w:val="28"/>
          <w:szCs w:val="28"/>
        </w:rPr>
        <w:t xml:space="preserve">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D75F79" w:rsidRPr="003F62AC" w:rsidRDefault="00D75F79" w:rsidP="00D75F79">
      <w:pPr>
        <w:rPr>
          <w:sz w:val="28"/>
          <w:szCs w:val="28"/>
        </w:rPr>
      </w:pPr>
      <w:r w:rsidRPr="00D200A7">
        <w:rPr>
          <w:sz w:val="28"/>
          <w:szCs w:val="28"/>
        </w:rPr>
        <w:t xml:space="preserve">       </w:t>
      </w:r>
      <w:r w:rsidRPr="0050532A">
        <w:rPr>
          <w:sz w:val="28"/>
          <w:szCs w:val="28"/>
        </w:rPr>
        <w:t xml:space="preserve">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D75F79" w:rsidRPr="003F62AC" w:rsidRDefault="00D75F79" w:rsidP="00D75F79">
      <w:pPr>
        <w:rPr>
          <w:sz w:val="28"/>
          <w:szCs w:val="28"/>
        </w:rPr>
      </w:pPr>
      <w:r w:rsidRPr="00D200A7">
        <w:rPr>
          <w:sz w:val="28"/>
          <w:szCs w:val="28"/>
        </w:rPr>
        <w:t xml:space="preserve">       </w:t>
      </w:r>
      <w:r w:rsidRPr="0050532A">
        <w:rPr>
          <w:sz w:val="28"/>
          <w:szCs w:val="28"/>
        </w:rPr>
        <w:t>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D75F79" w:rsidRPr="003F62AC" w:rsidRDefault="00D75F79" w:rsidP="00D75F79">
      <w:pPr>
        <w:rPr>
          <w:sz w:val="28"/>
          <w:szCs w:val="28"/>
        </w:rPr>
      </w:pPr>
      <w:r w:rsidRPr="00D200A7">
        <w:rPr>
          <w:sz w:val="28"/>
          <w:szCs w:val="28"/>
        </w:rPr>
        <w:t xml:space="preserve">      </w:t>
      </w:r>
      <w:r w:rsidRPr="0050532A">
        <w:rPr>
          <w:sz w:val="28"/>
          <w:szCs w:val="28"/>
        </w:rPr>
        <w:t xml:space="preserve"> 2) Руководитель организации (работодатель): </w:t>
      </w:r>
    </w:p>
    <w:p w:rsidR="00D75F79" w:rsidRPr="003F62AC" w:rsidRDefault="00D75F79" w:rsidP="00D75F79">
      <w:pPr>
        <w:rPr>
          <w:sz w:val="28"/>
          <w:szCs w:val="28"/>
        </w:rPr>
      </w:pPr>
      <w:r w:rsidRPr="00D200A7">
        <w:rPr>
          <w:sz w:val="28"/>
          <w:szCs w:val="28"/>
        </w:rPr>
        <w:t xml:space="preserve">       </w:t>
      </w:r>
      <w:r w:rsidRPr="0050532A">
        <w:rPr>
          <w:sz w:val="28"/>
          <w:szCs w:val="28"/>
        </w:rPr>
        <w:t>обеспечивает контроль оформления и учета микротравм на производстве;</w:t>
      </w:r>
    </w:p>
    <w:p w:rsidR="00D75F79" w:rsidRPr="0050532A" w:rsidRDefault="00D75F79" w:rsidP="00D75F79">
      <w:pPr>
        <w:rPr>
          <w:sz w:val="28"/>
          <w:szCs w:val="28"/>
        </w:rPr>
      </w:pPr>
      <w:r w:rsidRPr="00D200A7">
        <w:rPr>
          <w:sz w:val="28"/>
          <w:szCs w:val="28"/>
        </w:rPr>
        <w:t xml:space="preserve">    </w:t>
      </w:r>
      <w:r w:rsidRPr="0050532A">
        <w:rPr>
          <w:sz w:val="28"/>
          <w:szCs w:val="28"/>
        </w:rPr>
        <w:t xml:space="preserve"> </w:t>
      </w:r>
      <w:r w:rsidRPr="00D200A7">
        <w:rPr>
          <w:sz w:val="28"/>
          <w:szCs w:val="28"/>
        </w:rPr>
        <w:t xml:space="preserve">  </w:t>
      </w:r>
      <w:r w:rsidRPr="0050532A">
        <w:rPr>
          <w:sz w:val="28"/>
          <w:szCs w:val="28"/>
        </w:rPr>
        <w:t>обеспечивает финансирование мероприятий по улучшению условий труда (устранению причин микротравм).</w:t>
      </w:r>
    </w:p>
    <w:p w:rsidR="00D75F79" w:rsidRDefault="00D75F79" w:rsidP="00D75F79">
      <w:pPr>
        <w:jc w:val="center"/>
      </w:pPr>
    </w:p>
    <w:p w:rsidR="00D75F79" w:rsidRDefault="00D75F79" w:rsidP="00D75F79">
      <w:pPr>
        <w:jc w:val="center"/>
      </w:pPr>
    </w:p>
    <w:p w:rsidR="00D75F79" w:rsidRDefault="00D75F79" w:rsidP="00D75F79">
      <w:pPr>
        <w:jc w:val="center"/>
      </w:pPr>
    </w:p>
    <w:p w:rsidR="00D75F79" w:rsidRDefault="00D75F79" w:rsidP="00D75F79">
      <w:pPr>
        <w:jc w:val="center"/>
      </w:pPr>
    </w:p>
    <w:p w:rsidR="00D75F79" w:rsidRDefault="00D75F79" w:rsidP="00D75F79">
      <w:pPr>
        <w:jc w:val="center"/>
      </w:pPr>
    </w:p>
    <w:p w:rsidR="00D75F79" w:rsidRDefault="00D75F79" w:rsidP="00D75F79">
      <w:pPr>
        <w:jc w:val="center"/>
      </w:pPr>
    </w:p>
    <w:p w:rsidR="00D75F79" w:rsidRDefault="00D75F79" w:rsidP="00D75F79">
      <w:pPr>
        <w:jc w:val="center"/>
      </w:pPr>
    </w:p>
    <w:p w:rsidR="00D75F79" w:rsidRDefault="00D75F79" w:rsidP="00D75F79">
      <w:pPr>
        <w:jc w:val="right"/>
      </w:pPr>
      <w:r>
        <w:t>Приложение №1</w:t>
      </w:r>
    </w:p>
    <w:p w:rsidR="00D75F79" w:rsidRDefault="00D75F79" w:rsidP="00D75F79">
      <w:pPr>
        <w:jc w:val="right"/>
      </w:pPr>
      <w:r>
        <w:t xml:space="preserve">к </w:t>
      </w:r>
      <w:r w:rsidRPr="008D6541">
        <w:t>Методик</w:t>
      </w:r>
      <w:r>
        <w:t>е</w:t>
      </w:r>
      <w:r w:rsidRPr="008D6541">
        <w:t xml:space="preserve"> расследования, учета и</w:t>
      </w:r>
    </w:p>
    <w:p w:rsidR="00D75F79" w:rsidRDefault="00D75F79" w:rsidP="00D75F79">
      <w:pPr>
        <w:jc w:val="right"/>
      </w:pPr>
      <w:r w:rsidRPr="008D6541">
        <w:t xml:space="preserve"> оценки микротравм, полученных работниками</w:t>
      </w:r>
    </w:p>
    <w:p w:rsidR="00D75F79" w:rsidRDefault="00D75F79" w:rsidP="00D75F79">
      <w:pPr>
        <w:jc w:val="right"/>
      </w:pPr>
      <w:r w:rsidRPr="008D6541">
        <w:t xml:space="preserve"> в процессе производственной деятельности</w:t>
      </w:r>
    </w:p>
    <w:p w:rsidR="00D75F79" w:rsidRDefault="00D75F79" w:rsidP="00D75F79">
      <w:pPr>
        <w:jc w:val="center"/>
      </w:pPr>
    </w:p>
    <w:p w:rsidR="00D75F79" w:rsidRPr="00F77DC4" w:rsidRDefault="00D75F79" w:rsidP="00D75F79">
      <w:pPr>
        <w:jc w:val="center"/>
      </w:pPr>
      <w:r w:rsidRPr="00F77DC4">
        <w:t xml:space="preserve">Акт расследования микротравмы </w:t>
      </w:r>
    </w:p>
    <w:p w:rsidR="00D75F79" w:rsidRPr="00F77DC4" w:rsidRDefault="00D75F79" w:rsidP="00D75F79">
      <w:pPr>
        <w:jc w:val="center"/>
      </w:pPr>
    </w:p>
    <w:p w:rsidR="00D75F79" w:rsidRPr="00F77DC4" w:rsidRDefault="00D75F79" w:rsidP="00D75F79">
      <w:pPr>
        <w:jc w:val="center"/>
      </w:pPr>
      <w:r w:rsidRPr="00F77DC4">
        <w:t xml:space="preserve">Происшедшей _________________________________________________________________ </w:t>
      </w:r>
    </w:p>
    <w:p w:rsidR="00D75F79" w:rsidRPr="00F77DC4" w:rsidRDefault="00D75F79" w:rsidP="00D75F79">
      <w:pPr>
        <w:jc w:val="center"/>
      </w:pPr>
      <w:r w:rsidRPr="00F77DC4">
        <w:t xml:space="preserve">(дата, должность, структурное подразделение, ФИО, год рождения, стаж работы) _____________________________________________________________________________ _____________________________________________________________________________ </w:t>
      </w:r>
    </w:p>
    <w:p w:rsidR="00D75F79" w:rsidRPr="00F77DC4" w:rsidRDefault="00D75F79" w:rsidP="00D75F79">
      <w:pPr>
        <w:jc w:val="center"/>
      </w:pPr>
    </w:p>
    <w:p w:rsidR="00D75F79" w:rsidRPr="00F77DC4" w:rsidRDefault="00D75F79" w:rsidP="00D75F79">
      <w:pPr>
        <w:jc w:val="center"/>
      </w:pPr>
      <w:r w:rsidRPr="00F77DC4">
        <w:t xml:space="preserve">Время происшествия (обращения в медпункт, отказа от обращения): __________________ _____________________________________________________________________________ </w:t>
      </w:r>
    </w:p>
    <w:p w:rsidR="00D75F79" w:rsidRPr="00F77DC4" w:rsidRDefault="00D75F79" w:rsidP="00D75F79">
      <w:pPr>
        <w:jc w:val="center"/>
      </w:pPr>
    </w:p>
    <w:p w:rsidR="00D75F79" w:rsidRPr="00F77DC4" w:rsidRDefault="00D75F79" w:rsidP="00D75F79">
      <w:pPr>
        <w:jc w:val="center"/>
      </w:pPr>
      <w:r w:rsidRPr="00F77DC4">
        <w:t xml:space="preserve">Установленное повреждение здоровья ____________________________________________ (наименование медучреждения, где оказывалась медицинская помощь, со слов работника) _____________________________________________________________________________ </w:t>
      </w:r>
    </w:p>
    <w:p w:rsidR="00D75F79" w:rsidRPr="00F77DC4" w:rsidRDefault="00D75F79" w:rsidP="00D75F79">
      <w:pPr>
        <w:jc w:val="center"/>
      </w:pPr>
    </w:p>
    <w:p w:rsidR="00D75F79" w:rsidRPr="00F77DC4" w:rsidRDefault="00D75F79" w:rsidP="00D75F79">
      <w:pPr>
        <w:jc w:val="center"/>
      </w:pPr>
      <w:r w:rsidRPr="00F77DC4">
        <w:t>Освобождение от работы: _______________________________________________________</w:t>
      </w:r>
    </w:p>
    <w:p w:rsidR="00D75F79" w:rsidRPr="00F77DC4" w:rsidRDefault="00D75F79" w:rsidP="00D75F79">
      <w:pPr>
        <w:jc w:val="center"/>
      </w:pPr>
      <w:r w:rsidRPr="00F77DC4">
        <w:t xml:space="preserve">                                 (до конца рабочего дня или в часах) </w:t>
      </w:r>
    </w:p>
    <w:p w:rsidR="00D75F79" w:rsidRPr="00F77DC4" w:rsidRDefault="00D75F79" w:rsidP="00D75F79">
      <w:pPr>
        <w:jc w:val="center"/>
      </w:pPr>
      <w:r w:rsidRPr="00F77DC4">
        <w:t xml:space="preserve">Обстоятельства: _______________________________________________________________ </w:t>
      </w:r>
    </w:p>
    <w:p w:rsidR="00D75F79" w:rsidRPr="00F77DC4" w:rsidRDefault="00D75F79" w:rsidP="00D75F79">
      <w:pPr>
        <w:jc w:val="center"/>
      </w:pPr>
      <w:r w:rsidRPr="00F77DC4">
        <w:t xml:space="preserve">(краткое изложение обстоятельств) _____________________________________________________________________________ _____________________________________________________________________________ </w:t>
      </w:r>
    </w:p>
    <w:p w:rsidR="00D75F79" w:rsidRPr="00F77DC4" w:rsidRDefault="00D75F79" w:rsidP="00D75F79">
      <w:pPr>
        <w:jc w:val="center"/>
      </w:pPr>
    </w:p>
    <w:p w:rsidR="00D75F79" w:rsidRPr="00F77DC4" w:rsidRDefault="00D75F79" w:rsidP="00D75F79">
      <w:pPr>
        <w:jc w:val="center"/>
      </w:pPr>
      <w:r w:rsidRPr="00F77DC4">
        <w:t xml:space="preserve">Основная причина микротравмы: ________________________________________________ </w:t>
      </w:r>
    </w:p>
    <w:p w:rsidR="00D75F79" w:rsidRPr="00F77DC4" w:rsidRDefault="00D75F79" w:rsidP="00D75F79">
      <w:pPr>
        <w:jc w:val="center"/>
      </w:pPr>
      <w:r w:rsidRPr="00F77DC4">
        <w:t xml:space="preserve">                   (указать основную причину со ссылкой на нормативные правовые акты) _____________________________________________________________________________ </w:t>
      </w:r>
    </w:p>
    <w:p w:rsidR="00D75F79" w:rsidRPr="00F77DC4" w:rsidRDefault="00D75F79" w:rsidP="00D75F79">
      <w:pPr>
        <w:jc w:val="center"/>
      </w:pPr>
      <w:r w:rsidRPr="00F77DC4">
        <w:t xml:space="preserve">Перечень мероприятий по устранению причин происшедшего: ______________________   </w:t>
      </w:r>
    </w:p>
    <w:p w:rsidR="00D75F79" w:rsidRPr="00F77DC4" w:rsidRDefault="00D75F79" w:rsidP="00D75F79">
      <w:pPr>
        <w:jc w:val="center"/>
      </w:pPr>
      <w:r w:rsidRPr="00F77DC4">
        <w:t xml:space="preserve">                                                                                                           (мероприятия по улучшению условий труда, предупреждению возможных опасностей и снижению рисков) </w:t>
      </w:r>
    </w:p>
    <w:p w:rsidR="00D75F79" w:rsidRPr="00F77DC4" w:rsidRDefault="00D75F79" w:rsidP="00D75F79">
      <w:pPr>
        <w:jc w:val="center"/>
      </w:pPr>
    </w:p>
    <w:p w:rsidR="00D75F79" w:rsidRPr="00F77DC4" w:rsidRDefault="00D75F79" w:rsidP="00D75F79">
      <w:pPr>
        <w:jc w:val="center"/>
      </w:pPr>
      <w:r w:rsidRPr="00F77DC4">
        <w:t xml:space="preserve">_____________________________________________________________________________ _____________________________________________________________________________ </w:t>
      </w:r>
    </w:p>
    <w:p w:rsidR="00D75F79" w:rsidRPr="00F77DC4" w:rsidRDefault="00D75F79" w:rsidP="00D75F79">
      <w:pPr>
        <w:jc w:val="center"/>
      </w:pPr>
    </w:p>
    <w:p w:rsidR="00D75F79" w:rsidRPr="00F77DC4" w:rsidRDefault="00D75F79" w:rsidP="00D75F79">
      <w:pPr>
        <w:jc w:val="center"/>
      </w:pPr>
      <w:r w:rsidRPr="00F77DC4">
        <w:t xml:space="preserve">Подпись лиц проводивших расследование: ________________________________________  </w:t>
      </w:r>
    </w:p>
    <w:p w:rsidR="00D75F79" w:rsidRPr="00F77DC4" w:rsidRDefault="00D75F79" w:rsidP="00D75F79">
      <w:pPr>
        <w:jc w:val="center"/>
      </w:pPr>
      <w:r w:rsidRPr="00F77DC4">
        <w:t xml:space="preserve">                                                                         (фамилия, инициалы, должность, дата) </w:t>
      </w:r>
    </w:p>
    <w:p w:rsidR="00D75F79" w:rsidRPr="00F77DC4" w:rsidRDefault="00D75F79" w:rsidP="00D75F79">
      <w:pPr>
        <w:jc w:val="center"/>
      </w:pPr>
      <w:r w:rsidRPr="00F77DC4">
        <w:t xml:space="preserve">____________________________________________________________________________ </w:t>
      </w:r>
    </w:p>
    <w:p w:rsidR="00D75F79" w:rsidRPr="00F77DC4" w:rsidRDefault="00D75F79" w:rsidP="00D75F79">
      <w:pPr>
        <w:jc w:val="center"/>
      </w:pPr>
    </w:p>
    <w:p w:rsidR="00D75F79" w:rsidRPr="00F77DC4" w:rsidRDefault="00D75F79" w:rsidP="00D75F79">
      <w:pPr>
        <w:jc w:val="center"/>
      </w:pPr>
      <w:r w:rsidRPr="00F77DC4">
        <w:t xml:space="preserve">_____________________________________________________________________________ </w:t>
      </w:r>
    </w:p>
    <w:p w:rsidR="00D75F79" w:rsidRPr="00F77DC4" w:rsidRDefault="00D75F79" w:rsidP="00D75F79">
      <w:pPr>
        <w:jc w:val="center"/>
      </w:pPr>
      <w:r w:rsidRPr="00F77DC4">
        <w:t>_____________________________________________________________________________</w:t>
      </w:r>
    </w:p>
    <w:p w:rsidR="00D75F79" w:rsidRPr="00F77DC4" w:rsidRDefault="00D75F79" w:rsidP="00D75F79">
      <w:pPr>
        <w:jc w:val="center"/>
      </w:pPr>
      <w:r w:rsidRPr="00F77DC4">
        <w:t xml:space="preserve"> </w:t>
      </w:r>
    </w:p>
    <w:p w:rsidR="00D75F79" w:rsidRPr="00F77DC4" w:rsidRDefault="00D75F79" w:rsidP="00D75F79">
      <w:pPr>
        <w:jc w:val="center"/>
      </w:pPr>
    </w:p>
    <w:p w:rsidR="00D75F79" w:rsidRPr="00F77DC4" w:rsidRDefault="00D75F79" w:rsidP="00D75F79">
      <w:pPr>
        <w:jc w:val="center"/>
      </w:pPr>
      <w:r w:rsidRPr="00F77DC4">
        <w:t xml:space="preserve">Акт передан (направлен) «__» _________20__г. специалисту по охране труда. </w:t>
      </w:r>
    </w:p>
    <w:p w:rsidR="00D75F79" w:rsidRPr="00F77DC4" w:rsidRDefault="00D75F79" w:rsidP="00D75F79">
      <w:pPr>
        <w:jc w:val="center"/>
      </w:pPr>
    </w:p>
    <w:p w:rsidR="00D75F79" w:rsidRPr="00F77DC4" w:rsidRDefault="00D75F79" w:rsidP="00D75F79">
      <w:pPr>
        <w:jc w:val="center"/>
      </w:pPr>
    </w:p>
    <w:p w:rsidR="00D75F79" w:rsidRPr="00F77DC4" w:rsidRDefault="00D75F79" w:rsidP="00D75F79">
      <w:pPr>
        <w:jc w:val="center"/>
      </w:pPr>
    </w:p>
    <w:p w:rsidR="00D75F79" w:rsidRPr="00F77DC4" w:rsidRDefault="00D75F79" w:rsidP="00D75F79">
      <w:pPr>
        <w:jc w:val="both"/>
      </w:pPr>
      <w:r w:rsidRPr="00F77DC4">
        <w:t xml:space="preserve">Примечание: Акт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 </w:t>
      </w:r>
    </w:p>
    <w:p w:rsidR="00D75F79" w:rsidRPr="00F77DC4" w:rsidRDefault="00D75F79" w:rsidP="00D75F79">
      <w:pPr>
        <w:shd w:val="clear" w:color="auto" w:fill="FFFFFF"/>
        <w:spacing w:line="276" w:lineRule="auto"/>
        <w:ind w:left="-284" w:firstLine="568"/>
        <w:textAlignment w:val="baseline"/>
      </w:pPr>
    </w:p>
    <w:p w:rsidR="00D75F79" w:rsidRPr="00F77DC4" w:rsidRDefault="00D75F79" w:rsidP="00D75F79">
      <w:pPr>
        <w:shd w:val="clear" w:color="auto" w:fill="FFFFFF"/>
        <w:spacing w:line="276" w:lineRule="auto"/>
        <w:ind w:left="-284" w:firstLine="568"/>
        <w:textAlignment w:val="baseline"/>
      </w:pPr>
    </w:p>
    <w:p w:rsidR="00D75F79" w:rsidRDefault="00D75F79" w:rsidP="00D75F79">
      <w:pPr>
        <w:jc w:val="right"/>
      </w:pPr>
      <w:r>
        <w:t>Приложение № 2</w:t>
      </w:r>
    </w:p>
    <w:p w:rsidR="00D75F79" w:rsidRDefault="00D75F79" w:rsidP="00D75F79">
      <w:pPr>
        <w:jc w:val="right"/>
      </w:pPr>
      <w:r>
        <w:t xml:space="preserve">к </w:t>
      </w:r>
      <w:r w:rsidRPr="008D6541">
        <w:t>Методик</w:t>
      </w:r>
      <w:r>
        <w:t>е</w:t>
      </w:r>
      <w:r w:rsidRPr="008D6541">
        <w:t xml:space="preserve"> расследования, учета и</w:t>
      </w:r>
    </w:p>
    <w:p w:rsidR="00D75F79" w:rsidRDefault="00D75F79" w:rsidP="00D75F79">
      <w:pPr>
        <w:jc w:val="right"/>
      </w:pPr>
      <w:r w:rsidRPr="008D6541">
        <w:t xml:space="preserve"> оценки микротравм, полученных работниками</w:t>
      </w:r>
    </w:p>
    <w:p w:rsidR="00D75F79" w:rsidRDefault="00D75F79" w:rsidP="00D75F79">
      <w:pPr>
        <w:jc w:val="right"/>
      </w:pPr>
      <w:r w:rsidRPr="008D6541">
        <w:t xml:space="preserve"> в процессе производственной деятельности</w:t>
      </w:r>
    </w:p>
    <w:p w:rsidR="00D75F79" w:rsidRDefault="00D75F79" w:rsidP="00D75F79">
      <w:pPr>
        <w:jc w:val="center"/>
      </w:pPr>
    </w:p>
    <w:p w:rsidR="00D75F79" w:rsidRDefault="00D75F79" w:rsidP="00D75F79">
      <w:pPr>
        <w:shd w:val="clear" w:color="auto" w:fill="FFFFFF"/>
        <w:spacing w:line="276" w:lineRule="auto"/>
        <w:ind w:left="-284" w:firstLine="568"/>
        <w:textAlignment w:val="baseline"/>
        <w:rPr>
          <w:sz w:val="20"/>
          <w:szCs w:val="20"/>
        </w:rPr>
      </w:pPr>
    </w:p>
    <w:p w:rsidR="00D75F79" w:rsidRDefault="00D75F79" w:rsidP="00D75F79">
      <w:pPr>
        <w:shd w:val="clear" w:color="auto" w:fill="FFFFFF"/>
        <w:spacing w:line="276" w:lineRule="auto"/>
        <w:ind w:left="-284" w:firstLine="568"/>
        <w:textAlignment w:val="baseline"/>
        <w:rPr>
          <w:sz w:val="20"/>
          <w:szCs w:val="20"/>
        </w:rPr>
      </w:pPr>
    </w:p>
    <w:p w:rsidR="00D75F79" w:rsidRDefault="00D75F79" w:rsidP="00D75F79">
      <w:pPr>
        <w:jc w:val="center"/>
      </w:pPr>
      <w:r>
        <w:t>Журнал регистрации и учета расследованных микротравм</w:t>
      </w:r>
    </w:p>
    <w:p w:rsidR="00D75F79" w:rsidRDefault="00D75F79" w:rsidP="00D75F79">
      <w:pPr>
        <w:jc w:val="center"/>
      </w:pP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77"/>
        <w:gridCol w:w="1276"/>
        <w:gridCol w:w="1417"/>
        <w:gridCol w:w="1418"/>
        <w:gridCol w:w="850"/>
        <w:gridCol w:w="1560"/>
        <w:gridCol w:w="992"/>
        <w:gridCol w:w="1213"/>
      </w:tblGrid>
      <w:tr w:rsidR="00D75F79" w:rsidRPr="00F77DC4" w:rsidTr="001D4DFD">
        <w:trPr>
          <w:trHeight w:val="1282"/>
        </w:trPr>
        <w:tc>
          <w:tcPr>
            <w:tcW w:w="425" w:type="dxa"/>
          </w:tcPr>
          <w:p w:rsidR="00D75F79" w:rsidRPr="00F77DC4" w:rsidRDefault="00D75F79" w:rsidP="001D4DFD">
            <w:pPr>
              <w:jc w:val="center"/>
              <w:rPr>
                <w:sz w:val="20"/>
                <w:szCs w:val="20"/>
              </w:rPr>
            </w:pPr>
            <w:r w:rsidRPr="00F77DC4">
              <w:rPr>
                <w:sz w:val="20"/>
                <w:szCs w:val="20"/>
              </w:rPr>
              <w:t xml:space="preserve">№ </w:t>
            </w:r>
            <w:proofErr w:type="gramStart"/>
            <w:r w:rsidRPr="00F77DC4">
              <w:rPr>
                <w:sz w:val="20"/>
                <w:szCs w:val="20"/>
              </w:rPr>
              <w:t>п</w:t>
            </w:r>
            <w:proofErr w:type="gramEnd"/>
            <w:r w:rsidRPr="00F77DC4">
              <w:rPr>
                <w:sz w:val="20"/>
                <w:szCs w:val="20"/>
              </w:rPr>
              <w:t>/п</w:t>
            </w:r>
          </w:p>
        </w:tc>
        <w:tc>
          <w:tcPr>
            <w:tcW w:w="1277" w:type="dxa"/>
          </w:tcPr>
          <w:p w:rsidR="00D75F79" w:rsidRPr="00F77DC4" w:rsidRDefault="00D75F79" w:rsidP="001D4DFD">
            <w:pPr>
              <w:jc w:val="center"/>
              <w:rPr>
                <w:sz w:val="20"/>
                <w:szCs w:val="20"/>
              </w:rPr>
            </w:pPr>
            <w:r w:rsidRPr="00F77DC4">
              <w:rPr>
                <w:sz w:val="20"/>
                <w:szCs w:val="20"/>
              </w:rPr>
              <w:t>Дата, время микротравмы</w:t>
            </w:r>
          </w:p>
        </w:tc>
        <w:tc>
          <w:tcPr>
            <w:tcW w:w="1276" w:type="dxa"/>
          </w:tcPr>
          <w:p w:rsidR="00D75F79" w:rsidRPr="00F77DC4" w:rsidRDefault="00D75F79" w:rsidP="001D4DFD">
            <w:pPr>
              <w:jc w:val="center"/>
              <w:rPr>
                <w:sz w:val="20"/>
                <w:szCs w:val="20"/>
              </w:rPr>
            </w:pPr>
            <w:r w:rsidRPr="00F77DC4">
              <w:rPr>
                <w:sz w:val="20"/>
                <w:szCs w:val="20"/>
              </w:rPr>
              <w:t>ФИО пострадавшего, год рождения/стаж работы</w:t>
            </w:r>
          </w:p>
        </w:tc>
        <w:tc>
          <w:tcPr>
            <w:tcW w:w="1417" w:type="dxa"/>
          </w:tcPr>
          <w:p w:rsidR="00D75F79" w:rsidRPr="00F77DC4" w:rsidRDefault="00D75F79" w:rsidP="001D4DFD">
            <w:pPr>
              <w:jc w:val="center"/>
              <w:rPr>
                <w:sz w:val="20"/>
                <w:szCs w:val="20"/>
              </w:rPr>
            </w:pPr>
            <w:proofErr w:type="gramStart"/>
            <w:r w:rsidRPr="00F77DC4">
              <w:rPr>
                <w:sz w:val="20"/>
                <w:szCs w:val="20"/>
              </w:rPr>
              <w:t>П</w:t>
            </w:r>
            <w:r>
              <w:rPr>
                <w:sz w:val="20"/>
                <w:szCs w:val="20"/>
              </w:rPr>
              <w:t>рофессия (структурное подразде</w:t>
            </w:r>
            <w:r w:rsidRPr="00F77DC4">
              <w:rPr>
                <w:sz w:val="20"/>
                <w:szCs w:val="20"/>
              </w:rPr>
              <w:t>ление</w:t>
            </w:r>
            <w:proofErr w:type="gramEnd"/>
          </w:p>
        </w:tc>
        <w:tc>
          <w:tcPr>
            <w:tcW w:w="1418" w:type="dxa"/>
          </w:tcPr>
          <w:p w:rsidR="00D75F79" w:rsidRPr="00F77DC4" w:rsidRDefault="00D75F79" w:rsidP="001D4DFD">
            <w:pPr>
              <w:jc w:val="center"/>
              <w:rPr>
                <w:sz w:val="20"/>
                <w:szCs w:val="20"/>
              </w:rPr>
            </w:pPr>
            <w:r w:rsidRPr="00F77DC4">
              <w:rPr>
                <w:sz w:val="20"/>
                <w:szCs w:val="20"/>
              </w:rPr>
              <w:t>Характер полученных повреждений</w:t>
            </w:r>
          </w:p>
        </w:tc>
        <w:tc>
          <w:tcPr>
            <w:tcW w:w="850" w:type="dxa"/>
          </w:tcPr>
          <w:p w:rsidR="00D75F79" w:rsidRPr="00F77DC4" w:rsidRDefault="00D75F79" w:rsidP="001D4DFD">
            <w:pPr>
              <w:jc w:val="center"/>
              <w:rPr>
                <w:sz w:val="20"/>
                <w:szCs w:val="20"/>
              </w:rPr>
            </w:pPr>
            <w:r w:rsidRPr="00F77DC4">
              <w:rPr>
                <w:sz w:val="20"/>
                <w:szCs w:val="20"/>
              </w:rPr>
              <w:t>Выполняемая работа</w:t>
            </w:r>
          </w:p>
        </w:tc>
        <w:tc>
          <w:tcPr>
            <w:tcW w:w="1560" w:type="dxa"/>
          </w:tcPr>
          <w:p w:rsidR="00D75F79" w:rsidRPr="00F77DC4" w:rsidRDefault="00D75F79" w:rsidP="001D4DFD">
            <w:pPr>
              <w:jc w:val="center"/>
              <w:rPr>
                <w:sz w:val="20"/>
                <w:szCs w:val="20"/>
              </w:rPr>
            </w:pPr>
            <w:r w:rsidRPr="00F77DC4">
              <w:rPr>
                <w:sz w:val="20"/>
                <w:szCs w:val="20"/>
              </w:rPr>
              <w:t>Установленная основная причина</w:t>
            </w:r>
          </w:p>
        </w:tc>
        <w:tc>
          <w:tcPr>
            <w:tcW w:w="992" w:type="dxa"/>
          </w:tcPr>
          <w:p w:rsidR="00D75F79" w:rsidRPr="00F77DC4" w:rsidRDefault="00D75F79" w:rsidP="001D4DFD">
            <w:pPr>
              <w:jc w:val="center"/>
              <w:rPr>
                <w:sz w:val="20"/>
                <w:szCs w:val="20"/>
              </w:rPr>
            </w:pPr>
            <w:r w:rsidRPr="00F77DC4">
              <w:rPr>
                <w:sz w:val="20"/>
                <w:szCs w:val="20"/>
              </w:rPr>
              <w:t>Принятые меры Дата исполнения</w:t>
            </w:r>
          </w:p>
        </w:tc>
        <w:tc>
          <w:tcPr>
            <w:tcW w:w="1213" w:type="dxa"/>
          </w:tcPr>
          <w:p w:rsidR="00D75F79" w:rsidRPr="00F77DC4" w:rsidRDefault="00D75F79" w:rsidP="001D4DFD">
            <w:pPr>
              <w:jc w:val="center"/>
              <w:rPr>
                <w:sz w:val="20"/>
                <w:szCs w:val="20"/>
              </w:rPr>
            </w:pPr>
            <w:r w:rsidRPr="00F77DC4">
              <w:rPr>
                <w:sz w:val="20"/>
                <w:szCs w:val="20"/>
              </w:rPr>
              <w:t>ФИО лица, проводившего расследование, должность</w:t>
            </w:r>
          </w:p>
        </w:tc>
      </w:tr>
      <w:tr w:rsidR="00D75F79" w:rsidTr="001D4DFD">
        <w:trPr>
          <w:trHeight w:val="465"/>
        </w:trPr>
        <w:tc>
          <w:tcPr>
            <w:tcW w:w="425" w:type="dxa"/>
          </w:tcPr>
          <w:p w:rsidR="00D75F79" w:rsidRDefault="00D75F79" w:rsidP="001D4DFD">
            <w:pPr>
              <w:jc w:val="center"/>
            </w:pPr>
            <w:r>
              <w:t>1</w:t>
            </w:r>
          </w:p>
        </w:tc>
        <w:tc>
          <w:tcPr>
            <w:tcW w:w="1277" w:type="dxa"/>
          </w:tcPr>
          <w:p w:rsidR="00D75F79" w:rsidRDefault="00D75F79" w:rsidP="001D4DFD">
            <w:pPr>
              <w:jc w:val="center"/>
            </w:pPr>
            <w:r>
              <w:t>2</w:t>
            </w:r>
          </w:p>
        </w:tc>
        <w:tc>
          <w:tcPr>
            <w:tcW w:w="1276" w:type="dxa"/>
          </w:tcPr>
          <w:p w:rsidR="00D75F79" w:rsidRDefault="00D75F79" w:rsidP="001D4DFD">
            <w:pPr>
              <w:jc w:val="center"/>
            </w:pPr>
            <w:r>
              <w:t>3</w:t>
            </w:r>
          </w:p>
        </w:tc>
        <w:tc>
          <w:tcPr>
            <w:tcW w:w="1417" w:type="dxa"/>
          </w:tcPr>
          <w:p w:rsidR="00D75F79" w:rsidRDefault="00D75F79" w:rsidP="001D4DFD">
            <w:pPr>
              <w:jc w:val="center"/>
            </w:pPr>
            <w:r>
              <w:t>4</w:t>
            </w:r>
          </w:p>
        </w:tc>
        <w:tc>
          <w:tcPr>
            <w:tcW w:w="1418" w:type="dxa"/>
          </w:tcPr>
          <w:p w:rsidR="00D75F79" w:rsidRDefault="00D75F79" w:rsidP="001D4DFD">
            <w:pPr>
              <w:jc w:val="center"/>
            </w:pPr>
            <w:r>
              <w:t>5</w:t>
            </w:r>
          </w:p>
        </w:tc>
        <w:tc>
          <w:tcPr>
            <w:tcW w:w="850" w:type="dxa"/>
          </w:tcPr>
          <w:p w:rsidR="00D75F79" w:rsidRDefault="00D75F79" w:rsidP="001D4DFD">
            <w:pPr>
              <w:jc w:val="center"/>
            </w:pPr>
            <w:r>
              <w:t>6</w:t>
            </w:r>
          </w:p>
        </w:tc>
        <w:tc>
          <w:tcPr>
            <w:tcW w:w="1560" w:type="dxa"/>
          </w:tcPr>
          <w:p w:rsidR="00D75F79" w:rsidRDefault="00D75F79" w:rsidP="001D4DFD">
            <w:pPr>
              <w:jc w:val="center"/>
            </w:pPr>
            <w:r>
              <w:t>7</w:t>
            </w:r>
          </w:p>
        </w:tc>
        <w:tc>
          <w:tcPr>
            <w:tcW w:w="992" w:type="dxa"/>
          </w:tcPr>
          <w:p w:rsidR="00D75F79" w:rsidRDefault="00D75F79" w:rsidP="001D4DFD">
            <w:pPr>
              <w:jc w:val="center"/>
            </w:pPr>
            <w:r>
              <w:t>8</w:t>
            </w:r>
          </w:p>
        </w:tc>
        <w:tc>
          <w:tcPr>
            <w:tcW w:w="1213" w:type="dxa"/>
          </w:tcPr>
          <w:p w:rsidR="00D75F79" w:rsidRDefault="00D75F79" w:rsidP="001D4DFD">
            <w:pPr>
              <w:jc w:val="center"/>
            </w:pPr>
            <w:r>
              <w:t>9</w:t>
            </w:r>
          </w:p>
        </w:tc>
      </w:tr>
      <w:tr w:rsidR="00D75F79" w:rsidTr="001D4DFD">
        <w:trPr>
          <w:trHeight w:val="441"/>
        </w:trPr>
        <w:tc>
          <w:tcPr>
            <w:tcW w:w="425" w:type="dxa"/>
          </w:tcPr>
          <w:p w:rsidR="00D75F79" w:rsidRDefault="00D75F79" w:rsidP="001D4DFD">
            <w:pPr>
              <w:jc w:val="center"/>
            </w:pPr>
            <w:r>
              <w:t>1</w:t>
            </w:r>
          </w:p>
        </w:tc>
        <w:tc>
          <w:tcPr>
            <w:tcW w:w="1277" w:type="dxa"/>
          </w:tcPr>
          <w:p w:rsidR="00D75F79" w:rsidRDefault="00D75F79" w:rsidP="001D4DFD">
            <w:pPr>
              <w:jc w:val="center"/>
            </w:pPr>
          </w:p>
        </w:tc>
        <w:tc>
          <w:tcPr>
            <w:tcW w:w="1276" w:type="dxa"/>
          </w:tcPr>
          <w:p w:rsidR="00D75F79" w:rsidRDefault="00D75F79" w:rsidP="001D4DFD">
            <w:pPr>
              <w:jc w:val="center"/>
            </w:pPr>
          </w:p>
        </w:tc>
        <w:tc>
          <w:tcPr>
            <w:tcW w:w="1417" w:type="dxa"/>
          </w:tcPr>
          <w:p w:rsidR="00D75F79" w:rsidRDefault="00D75F79" w:rsidP="001D4DFD">
            <w:pPr>
              <w:jc w:val="center"/>
            </w:pPr>
          </w:p>
        </w:tc>
        <w:tc>
          <w:tcPr>
            <w:tcW w:w="1418" w:type="dxa"/>
          </w:tcPr>
          <w:p w:rsidR="00D75F79" w:rsidRDefault="00D75F79" w:rsidP="001D4DFD">
            <w:pPr>
              <w:jc w:val="center"/>
            </w:pPr>
          </w:p>
        </w:tc>
        <w:tc>
          <w:tcPr>
            <w:tcW w:w="850" w:type="dxa"/>
          </w:tcPr>
          <w:p w:rsidR="00D75F79" w:rsidRDefault="00D75F79" w:rsidP="001D4DFD">
            <w:pPr>
              <w:jc w:val="center"/>
            </w:pPr>
          </w:p>
        </w:tc>
        <w:tc>
          <w:tcPr>
            <w:tcW w:w="1560" w:type="dxa"/>
          </w:tcPr>
          <w:p w:rsidR="00D75F79" w:rsidRDefault="00D75F79" w:rsidP="001D4DFD">
            <w:pPr>
              <w:jc w:val="center"/>
            </w:pPr>
          </w:p>
        </w:tc>
        <w:tc>
          <w:tcPr>
            <w:tcW w:w="992" w:type="dxa"/>
          </w:tcPr>
          <w:p w:rsidR="00D75F79" w:rsidRDefault="00D75F79" w:rsidP="001D4DFD">
            <w:pPr>
              <w:jc w:val="center"/>
            </w:pPr>
          </w:p>
        </w:tc>
        <w:tc>
          <w:tcPr>
            <w:tcW w:w="1213" w:type="dxa"/>
          </w:tcPr>
          <w:p w:rsidR="00D75F79" w:rsidRDefault="00D75F79" w:rsidP="001D4DFD">
            <w:pPr>
              <w:jc w:val="center"/>
            </w:pPr>
          </w:p>
        </w:tc>
      </w:tr>
      <w:tr w:rsidR="00D75F79" w:rsidTr="001D4DFD">
        <w:trPr>
          <w:trHeight w:val="445"/>
        </w:trPr>
        <w:tc>
          <w:tcPr>
            <w:tcW w:w="425" w:type="dxa"/>
          </w:tcPr>
          <w:p w:rsidR="00D75F79" w:rsidRDefault="00D75F79" w:rsidP="001D4DFD">
            <w:pPr>
              <w:jc w:val="center"/>
            </w:pPr>
            <w:r>
              <w:t>2</w:t>
            </w:r>
          </w:p>
        </w:tc>
        <w:tc>
          <w:tcPr>
            <w:tcW w:w="1277" w:type="dxa"/>
          </w:tcPr>
          <w:p w:rsidR="00D75F79" w:rsidRDefault="00D75F79" w:rsidP="001D4DFD">
            <w:pPr>
              <w:jc w:val="center"/>
            </w:pPr>
          </w:p>
        </w:tc>
        <w:tc>
          <w:tcPr>
            <w:tcW w:w="1276" w:type="dxa"/>
          </w:tcPr>
          <w:p w:rsidR="00D75F79" w:rsidRDefault="00D75F79" w:rsidP="001D4DFD">
            <w:pPr>
              <w:jc w:val="center"/>
            </w:pPr>
          </w:p>
        </w:tc>
        <w:tc>
          <w:tcPr>
            <w:tcW w:w="1417" w:type="dxa"/>
          </w:tcPr>
          <w:p w:rsidR="00D75F79" w:rsidRDefault="00D75F79" w:rsidP="001D4DFD">
            <w:pPr>
              <w:jc w:val="center"/>
            </w:pPr>
          </w:p>
        </w:tc>
        <w:tc>
          <w:tcPr>
            <w:tcW w:w="1418" w:type="dxa"/>
          </w:tcPr>
          <w:p w:rsidR="00D75F79" w:rsidRDefault="00D75F79" w:rsidP="001D4DFD">
            <w:pPr>
              <w:jc w:val="center"/>
            </w:pPr>
          </w:p>
        </w:tc>
        <w:tc>
          <w:tcPr>
            <w:tcW w:w="850" w:type="dxa"/>
          </w:tcPr>
          <w:p w:rsidR="00D75F79" w:rsidRDefault="00D75F79" w:rsidP="001D4DFD">
            <w:pPr>
              <w:jc w:val="center"/>
            </w:pPr>
          </w:p>
        </w:tc>
        <w:tc>
          <w:tcPr>
            <w:tcW w:w="1560" w:type="dxa"/>
          </w:tcPr>
          <w:p w:rsidR="00D75F79" w:rsidRDefault="00D75F79" w:rsidP="001D4DFD">
            <w:pPr>
              <w:jc w:val="center"/>
            </w:pPr>
          </w:p>
        </w:tc>
        <w:tc>
          <w:tcPr>
            <w:tcW w:w="992" w:type="dxa"/>
          </w:tcPr>
          <w:p w:rsidR="00D75F79" w:rsidRDefault="00D75F79" w:rsidP="001D4DFD">
            <w:pPr>
              <w:jc w:val="center"/>
            </w:pPr>
          </w:p>
        </w:tc>
        <w:tc>
          <w:tcPr>
            <w:tcW w:w="1213" w:type="dxa"/>
          </w:tcPr>
          <w:p w:rsidR="00D75F79" w:rsidRDefault="00D75F79" w:rsidP="001D4DFD">
            <w:pPr>
              <w:jc w:val="center"/>
            </w:pPr>
          </w:p>
        </w:tc>
      </w:tr>
    </w:tbl>
    <w:p w:rsidR="00D75F79" w:rsidRDefault="00D75F79" w:rsidP="00D75F79">
      <w:pPr>
        <w:jc w:val="center"/>
      </w:pPr>
    </w:p>
    <w:p w:rsidR="00D75F79" w:rsidRDefault="00D75F79" w:rsidP="00D75F79">
      <w:pPr>
        <w:ind w:right="-425"/>
      </w:pPr>
      <w:r>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ind w:left="-284" w:firstLine="568"/>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D75F79" w:rsidRDefault="00D75F79" w:rsidP="00D75F79">
      <w:pPr>
        <w:shd w:val="clear" w:color="auto" w:fill="FFFFFF"/>
        <w:spacing w:line="276" w:lineRule="auto"/>
        <w:textAlignment w:val="baseline"/>
        <w:rPr>
          <w:sz w:val="20"/>
          <w:szCs w:val="20"/>
        </w:rPr>
      </w:pPr>
    </w:p>
    <w:p w:rsidR="00B33160" w:rsidRPr="0040130D" w:rsidRDefault="00B33160" w:rsidP="00B33160"/>
    <w:sectPr w:rsidR="00B33160" w:rsidRPr="0040130D" w:rsidSect="0014663F">
      <w:pgSz w:w="11906" w:h="16838"/>
      <w:pgMar w:top="1134" w:right="566" w:bottom="851"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10A6"/>
    <w:multiLevelType w:val="hybridMultilevel"/>
    <w:tmpl w:val="06EE4B2C"/>
    <w:lvl w:ilvl="0" w:tplc="61C43B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9A6CC1"/>
    <w:multiLevelType w:val="hybridMultilevel"/>
    <w:tmpl w:val="5AF84238"/>
    <w:lvl w:ilvl="0" w:tplc="2954EF0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BD"/>
    <w:rsid w:val="00591ABD"/>
    <w:rsid w:val="006D6C94"/>
    <w:rsid w:val="00712478"/>
    <w:rsid w:val="00B03544"/>
    <w:rsid w:val="00B33160"/>
    <w:rsid w:val="00D7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1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33160"/>
    <w:rPr>
      <w:rFonts w:ascii="Tahoma" w:hAnsi="Tahoma" w:cs="Tahoma"/>
      <w:sz w:val="16"/>
      <w:szCs w:val="16"/>
    </w:rPr>
  </w:style>
  <w:style w:type="character" w:customStyle="1" w:styleId="a4">
    <w:name w:val="Текст выноски Знак"/>
    <w:basedOn w:val="a0"/>
    <w:link w:val="a3"/>
    <w:uiPriority w:val="99"/>
    <w:semiHidden/>
    <w:rsid w:val="00B331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1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33160"/>
    <w:rPr>
      <w:rFonts w:ascii="Tahoma" w:hAnsi="Tahoma" w:cs="Tahoma"/>
      <w:sz w:val="16"/>
      <w:szCs w:val="16"/>
    </w:rPr>
  </w:style>
  <w:style w:type="character" w:customStyle="1" w:styleId="a4">
    <w:name w:val="Текст выноски Знак"/>
    <w:basedOn w:val="a0"/>
    <w:link w:val="a3"/>
    <w:uiPriority w:val="99"/>
    <w:semiHidden/>
    <w:rsid w:val="00B331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5</cp:revision>
  <cp:lastPrinted>2019-05-23T09:21:00Z</cp:lastPrinted>
  <dcterms:created xsi:type="dcterms:W3CDTF">2019-04-18T17:06:00Z</dcterms:created>
  <dcterms:modified xsi:type="dcterms:W3CDTF">2019-05-23T09:22:00Z</dcterms:modified>
</cp:coreProperties>
</file>